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8CA94" w14:textId="77777777" w:rsidR="00834E2F" w:rsidRDefault="00834E2F" w:rsidP="00834E2F">
      <w:pPr>
        <w:tabs>
          <w:tab w:val="left" w:pos="1440"/>
        </w:tabs>
        <w:spacing w:after="60"/>
        <w:jc w:val="center"/>
        <w:rPr>
          <w:b/>
          <w:bCs/>
        </w:rPr>
      </w:pPr>
      <w:r w:rsidRPr="009C3E4E">
        <w:rPr>
          <w:b/>
          <w:bCs/>
          <w:sz w:val="28"/>
          <w:szCs w:val="28"/>
        </w:rPr>
        <w:t>MEMO TO FILE</w:t>
      </w:r>
      <w:r>
        <w:rPr>
          <w:b/>
          <w:bCs/>
          <w:sz w:val="28"/>
          <w:szCs w:val="28"/>
        </w:rPr>
        <w:t>:</w:t>
      </w:r>
      <w:r w:rsidRPr="009C3E4E">
        <w:rPr>
          <w:b/>
          <w:bCs/>
          <w:sz w:val="28"/>
          <w:szCs w:val="28"/>
        </w:rPr>
        <w:t xml:space="preserve"> NOFO I</w:t>
      </w:r>
      <w:r>
        <w:rPr>
          <w:b/>
          <w:bCs/>
          <w:sz w:val="28"/>
          <w:szCs w:val="28"/>
        </w:rPr>
        <w:t>mpacts</w:t>
      </w:r>
      <w:r w:rsidRPr="009C3E4E">
        <w:rPr>
          <w:b/>
          <w:bCs/>
          <w:sz w:val="28"/>
          <w:szCs w:val="28"/>
        </w:rPr>
        <w:t xml:space="preserve"> #</w:t>
      </w:r>
      <w:r>
        <w:rPr>
          <w:b/>
          <w:bCs/>
          <w:sz w:val="28"/>
          <w:szCs w:val="28"/>
        </w:rPr>
        <w:t>2 – VOA</w:t>
      </w:r>
      <w:r>
        <w:rPr>
          <w:b/>
          <w:bCs/>
          <w:sz w:val="28"/>
          <w:szCs w:val="28"/>
        </w:rPr>
        <w:br/>
      </w:r>
      <w:r>
        <w:rPr>
          <w:b/>
          <w:bCs/>
        </w:rPr>
        <w:br/>
      </w:r>
    </w:p>
    <w:p w14:paraId="210D0666" w14:textId="6E19A9ED" w:rsidR="005D520E" w:rsidRDefault="00A66F64" w:rsidP="00834E2F">
      <w:pPr>
        <w:tabs>
          <w:tab w:val="left" w:pos="1440"/>
        </w:tabs>
        <w:spacing w:after="60"/>
      </w:pPr>
      <w:r>
        <w:rPr>
          <w:b/>
          <w:bCs/>
        </w:rPr>
        <w:t>FROM:</w:t>
      </w:r>
      <w:r>
        <w:tab/>
        <w:t>Gavin Cooley, President, Spokane Business Association</w:t>
      </w:r>
    </w:p>
    <w:p w14:paraId="0BBB2DD5" w14:textId="77777777" w:rsidR="005D520E" w:rsidRDefault="00A66F64">
      <w:pPr>
        <w:tabs>
          <w:tab w:val="left" w:pos="1440"/>
        </w:tabs>
        <w:spacing w:after="60"/>
      </w:pPr>
      <w:r>
        <w:rPr>
          <w:b/>
          <w:bCs/>
        </w:rPr>
        <w:t>DATE:</w:t>
      </w:r>
      <w:r>
        <w:tab/>
        <w:t>May 19, 2026</w:t>
      </w:r>
    </w:p>
    <w:p w14:paraId="26D9EF64" w14:textId="77777777" w:rsidR="005D520E" w:rsidRDefault="00A66F64" w:rsidP="007C5C01">
      <w:pPr>
        <w:tabs>
          <w:tab w:val="left" w:pos="1440"/>
        </w:tabs>
        <w:spacing w:after="60"/>
        <w:ind w:left="1440" w:hanging="1440"/>
      </w:pPr>
      <w:r>
        <w:rPr>
          <w:b/>
          <w:bCs/>
        </w:rPr>
        <w:t>RE:</w:t>
      </w:r>
      <w:r>
        <w:tab/>
        <w:t>Estimated impact on Volunteers of America Eastern Washington &amp; Northern Idaho of the anticipated FY 2026 HUD Continuum of Care NOFO rebalance</w:t>
      </w:r>
    </w:p>
    <w:p w14:paraId="11C18CD9" w14:textId="77777777" w:rsidR="005D520E" w:rsidRDefault="005D520E">
      <w:pPr>
        <w:pBdr>
          <w:bottom w:val="single" w:sz="6" w:space="4" w:color="1F4E79"/>
        </w:pBdr>
        <w:spacing w:after="200"/>
      </w:pPr>
    </w:p>
    <w:p w14:paraId="4945192E" w14:textId="77777777" w:rsidR="005D520E" w:rsidRDefault="00A66F64">
      <w:pPr>
        <w:pStyle w:val="Heading1"/>
      </w:pPr>
      <w:r>
        <w:t>Executive Summary</w:t>
      </w:r>
    </w:p>
    <w:p w14:paraId="7AE3C3F6" w14:textId="77777777" w:rsidR="005D520E" w:rsidRDefault="00A66F64">
      <w:pPr>
        <w:spacing w:after="120" w:line="300" w:lineRule="auto"/>
      </w:pPr>
      <w:r>
        <w:t>This memo provides an educated, directional estimate of how the anticipated FY 2026 HUD Continuum of Care (CoC) Notice of Funding Opportunity (NOFO) could affect Volunteers of America Eastern Washington &amp; Northern Idaho (VOAEW, also known as VOA Spokane). It is the companion analysis to the Catholic Charities Eastern Washington memo of the same date. The FY 2026 NOFO is expected by June 1, 2026, with awards by December 1, 2026, and is expected to cap permanent housing (PSH plus Rapid Rehousing) at roughly 30% of CoC funding, down from approximately 87 to 90% in recent awards, with the balance shifted to transitional housing, supportive services only (SSO), street outreach, treatment, recovery, and employment activities. The final NOFO text is not yet public, the prior proposal was withdrawn in December 2025, and an April 2026 federal court ruling has constrained the administration's ability to alter funding conditions outside the NOFO process. Treat all numbers in this memo as directional.</w:t>
      </w:r>
    </w:p>
    <w:p w14:paraId="0EE1B4CC" w14:textId="77777777" w:rsidR="005D520E" w:rsidRDefault="00A66F64">
      <w:pPr>
        <w:spacing w:after="120" w:line="300" w:lineRule="auto"/>
      </w:pPr>
      <w:r>
        <w:t>The bottom line for VOAEW is that the FY 2026 NOFO change is a modest direct risk, smaller in proportion than for Catholic Charities, because VOAEW's program portfolio is already weighted toward the categories HUD is signaling it wants to grow: youth shelter and youth runaway services, transitional housing, women's shelter and respite, and veterans housing through VA-funded programs that are not affected by the CoC NOFO at all. VOAEW's confirmed FY 2023 HUD CoC line items total approximately $1.29 million across three projects (Samaritan PSH, scattered-site PSH Off Site, and Alexandria's House transitional), against an estimated total annual operating budget in the $15 to $25 million range. The greater risks for VOAEW lie outside the CoC NOFO: federal Runaway and Homeless Youth (RHY) program pressure, state Office of Homeless Youth appropriations volatility, the unresolved Hope House operating model that is converting June 30, 2026 from a 34-bed congregate shelter to a 44-bed referral-based respite model, and federal veterans-program politics affecting SSVF and GPD.</w:t>
      </w:r>
    </w:p>
    <w:p w14:paraId="1CF4B668" w14:textId="77777777" w:rsidR="007C5C01" w:rsidRDefault="007C5C01">
      <w:pPr>
        <w:pStyle w:val="Heading1"/>
      </w:pPr>
    </w:p>
    <w:p w14:paraId="5A044602" w14:textId="77777777" w:rsidR="007C5C01" w:rsidRDefault="007C5C01">
      <w:pPr>
        <w:pStyle w:val="Heading1"/>
      </w:pPr>
    </w:p>
    <w:p w14:paraId="408C4F5B" w14:textId="77777777" w:rsidR="00F4663E" w:rsidRDefault="00F4663E">
      <w:pPr>
        <w:rPr>
          <w:b/>
          <w:bCs/>
          <w:color w:val="1F4E79"/>
          <w:sz w:val="28"/>
          <w:szCs w:val="28"/>
        </w:rPr>
      </w:pPr>
      <w:r>
        <w:br w:type="page"/>
      </w:r>
    </w:p>
    <w:p w14:paraId="03E1B67A" w14:textId="12CC3EA7" w:rsidR="005D520E" w:rsidRDefault="00A66F64">
      <w:pPr>
        <w:pStyle w:val="Heading1"/>
      </w:pPr>
      <w:r>
        <w:lastRenderedPageBreak/>
        <w:t xml:space="preserve">Context: HUD Funding Flowing </w:t>
      </w:r>
      <w:proofErr w:type="gramStart"/>
      <w:r>
        <w:t>Into</w:t>
      </w:r>
      <w:proofErr w:type="gramEnd"/>
      <w:r>
        <w:t xml:space="preserve"> Spokane</w:t>
      </w:r>
    </w:p>
    <w:p w14:paraId="05221AED" w14:textId="77777777" w:rsidR="005D520E" w:rsidRDefault="00A66F64">
      <w:pPr>
        <w:spacing w:after="120" w:line="300" w:lineRule="auto"/>
      </w:pPr>
      <w:r>
        <w:t>This is the same regional HUD funding table that appears in the companion CCEW memo, reproduced for ease of reference. VOAEW participates in the WA-502 Spokane CoC, the City of Spokane CHHS contracting process, and Spokane County contracting; it also accesses two large federal funding streams that the table does not capture, federal Runaway and Homeless Youth (RHY) program funding administered through the Department of Health and Human Services, and VA-funded SSVF and Grant Per Diem (GPD) for veterans housing.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5460"/>
      </w:tblGrid>
      <w:tr w:rsidR="005D520E" w14:paraId="2C7910C8"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86F96D8" w14:textId="77777777" w:rsidR="005D520E" w:rsidRDefault="00A66F64">
            <w:pPr>
              <w:spacing w:after="40" w:line="280" w:lineRule="auto"/>
            </w:pPr>
            <w:r>
              <w:rPr>
                <w:b/>
                <w:bCs/>
                <w:color w:val="FFFFFF"/>
                <w:sz w:val="20"/>
                <w:szCs w:val="20"/>
              </w:rPr>
              <w:t>HUD program</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BFA9E68" w14:textId="77777777" w:rsidR="005D520E" w:rsidRDefault="00A66F64">
            <w:pPr>
              <w:spacing w:after="40" w:line="280" w:lineRule="auto"/>
            </w:pPr>
            <w:r>
              <w:rPr>
                <w:b/>
                <w:bCs/>
                <w:color w:val="FFFFFF"/>
                <w:sz w:val="20"/>
                <w:szCs w:val="20"/>
              </w:rPr>
              <w:t>Annual amount</w:t>
            </w:r>
          </w:p>
        </w:tc>
        <w:tc>
          <w:tcPr>
            <w:tcW w:w="54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89BCFA1" w14:textId="77777777" w:rsidR="005D520E" w:rsidRDefault="00A66F64">
            <w:pPr>
              <w:spacing w:after="40" w:line="280" w:lineRule="auto"/>
            </w:pPr>
            <w:r>
              <w:rPr>
                <w:b/>
                <w:bCs/>
                <w:color w:val="FFFFFF"/>
                <w:sz w:val="20"/>
                <w:szCs w:val="20"/>
              </w:rPr>
              <w:t>Where it generally goes in Spokane</w:t>
            </w:r>
          </w:p>
        </w:tc>
      </w:tr>
      <w:tr w:rsidR="005D520E" w14:paraId="079E94B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859276" w14:textId="77777777" w:rsidR="005D520E" w:rsidRDefault="00A66F64">
            <w:pPr>
              <w:spacing w:after="40" w:line="280" w:lineRule="auto"/>
            </w:pPr>
            <w:r>
              <w:rPr>
                <w:b/>
                <w:bCs/>
                <w:color w:val="000000"/>
                <w:sz w:val="20"/>
                <w:szCs w:val="20"/>
              </w:rPr>
              <w:t>CDBG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508F7D" w14:textId="77777777" w:rsidR="005D520E" w:rsidRDefault="00A66F64">
            <w:pPr>
              <w:spacing w:after="40" w:line="280" w:lineRule="auto"/>
            </w:pPr>
            <w:r>
              <w:rPr>
                <w:color w:val="000000"/>
                <w:sz w:val="20"/>
                <w:szCs w:val="20"/>
              </w:rPr>
              <w:t>$3,017,244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9D60FD" w14:textId="77777777" w:rsidR="005D520E" w:rsidRDefault="00A66F64">
            <w:pPr>
              <w:spacing w:after="40" w:line="280" w:lineRule="auto"/>
            </w:pPr>
            <w:r>
              <w:rPr>
                <w:color w:val="000000"/>
                <w:sz w:val="20"/>
                <w:szCs w:val="20"/>
              </w:rPr>
              <w:t>Community Development Block Grant administered by City CHHS. Funds capital projects (affordable housing, public facilities, code enforcement, neighborhood revitalization) and public services. VOAEW receives smaller passthrough than CCEW historically.</w:t>
            </w:r>
          </w:p>
        </w:tc>
      </w:tr>
      <w:tr w:rsidR="005D520E" w14:paraId="5071254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9BB086A" w14:textId="77777777" w:rsidR="005D520E" w:rsidRDefault="00A66F64">
            <w:pPr>
              <w:spacing w:after="40" w:line="280" w:lineRule="auto"/>
            </w:pPr>
            <w:r>
              <w:rPr>
                <w:b/>
                <w:bCs/>
                <w:color w:val="000000"/>
                <w:sz w:val="20"/>
                <w:szCs w:val="20"/>
              </w:rPr>
              <w:t>HOME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3EBA9A" w14:textId="77777777" w:rsidR="005D520E" w:rsidRDefault="00A66F64">
            <w:pPr>
              <w:spacing w:after="40" w:line="280" w:lineRule="auto"/>
            </w:pPr>
            <w:r>
              <w:rPr>
                <w:color w:val="000000"/>
                <w:sz w:val="20"/>
                <w:szCs w:val="20"/>
              </w:rPr>
              <w:t>$1,138,478</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C897598" w14:textId="77777777" w:rsidR="005D520E" w:rsidRDefault="00A66F64">
            <w:pPr>
              <w:spacing w:after="40" w:line="280" w:lineRule="auto"/>
            </w:pPr>
            <w:r>
              <w:rPr>
                <w:color w:val="000000"/>
                <w:sz w:val="20"/>
                <w:szCs w:val="20"/>
              </w:rPr>
              <w:t>HOME Investment Partnerships dollars for affordable rental development, homebuyer assistance, and Tenant-Based Rental Assistance. The Marilee was capitalized partly through City HOME, county HHAA, and state HTF dollars.</w:t>
            </w:r>
          </w:p>
        </w:tc>
      </w:tr>
      <w:tr w:rsidR="005D520E" w14:paraId="1FC952D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B00590" w14:textId="77777777" w:rsidR="005D520E" w:rsidRDefault="00A66F64">
            <w:pPr>
              <w:spacing w:after="40" w:line="280" w:lineRule="auto"/>
            </w:pPr>
            <w:r>
              <w:rPr>
                <w:b/>
                <w:bCs/>
                <w:color w:val="000000"/>
                <w:sz w:val="20"/>
                <w:szCs w:val="20"/>
              </w:rPr>
              <w:t>ESG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ED226F3" w14:textId="77777777" w:rsidR="005D520E" w:rsidRDefault="00A66F64">
            <w:pPr>
              <w:spacing w:after="40" w:line="280" w:lineRule="auto"/>
            </w:pPr>
            <w:r>
              <w:rPr>
                <w:color w:val="000000"/>
                <w:sz w:val="20"/>
                <w:szCs w:val="20"/>
              </w:rPr>
              <w:t>$267,764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2D169D" w14:textId="77777777" w:rsidR="005D520E" w:rsidRDefault="00A66F64">
            <w:pPr>
              <w:spacing w:after="40" w:line="280" w:lineRule="auto"/>
            </w:pPr>
            <w:r>
              <w:rPr>
                <w:color w:val="000000"/>
                <w:sz w:val="20"/>
                <w:szCs w:val="20"/>
              </w:rPr>
              <w:t>Emergency Solutions Grant for shelter operations, street outreach, rapid rehousing, and HMIS. VOAEW shelters (Hope House, Crosswalk, YAS) historically receive ESG passthroughs.</w:t>
            </w:r>
          </w:p>
        </w:tc>
      </w:tr>
      <w:tr w:rsidR="005D520E" w14:paraId="39BF712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97ABDDF" w14:textId="77777777" w:rsidR="005D520E" w:rsidRDefault="00A66F64">
            <w:pPr>
              <w:spacing w:after="40" w:line="280" w:lineRule="auto"/>
            </w:pPr>
            <w:r>
              <w:rPr>
                <w:b/>
                <w:bCs/>
                <w:color w:val="000000"/>
                <w:sz w:val="20"/>
                <w:szCs w:val="20"/>
              </w:rPr>
              <w:t>Program income (CDBG + HOME)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D2D25A" w14:textId="77777777" w:rsidR="005D520E" w:rsidRDefault="00A66F64">
            <w:pPr>
              <w:spacing w:after="40" w:line="280" w:lineRule="auto"/>
            </w:pPr>
            <w:r>
              <w:rPr>
                <w:color w:val="000000"/>
                <w:sz w:val="20"/>
                <w:szCs w:val="20"/>
              </w:rPr>
              <w:t>approx. $1,345,000</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DCA554" w14:textId="77777777" w:rsidR="005D520E" w:rsidRDefault="00A66F64">
            <w:pPr>
              <w:spacing w:after="40" w:line="280" w:lineRule="auto"/>
            </w:pPr>
            <w:r>
              <w:rPr>
                <w:color w:val="000000"/>
                <w:sz w:val="20"/>
                <w:szCs w:val="20"/>
              </w:rPr>
              <w:t>Anticipated PY 2026 program income (loan repayments, etc.) that recycles back into the same CDBG and HOME purposes.</w:t>
            </w:r>
          </w:p>
        </w:tc>
      </w:tr>
      <w:tr w:rsidR="005D520E" w14:paraId="1D2FF83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653672" w14:textId="77777777" w:rsidR="005D520E" w:rsidRDefault="00A66F64">
            <w:pPr>
              <w:spacing w:after="40" w:line="280" w:lineRule="auto"/>
            </w:pPr>
            <w:r>
              <w:rPr>
                <w:b/>
                <w:bCs/>
                <w:color w:val="000000"/>
                <w:sz w:val="20"/>
                <w:szCs w:val="20"/>
              </w:rPr>
              <w:t>CoC competitive (Regional)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E67341" w14:textId="77777777" w:rsidR="005D520E" w:rsidRDefault="00A66F64">
            <w:pPr>
              <w:spacing w:after="40" w:line="280" w:lineRule="auto"/>
            </w:pPr>
            <w:r>
              <w:rPr>
                <w:color w:val="000000"/>
                <w:sz w:val="20"/>
                <w:szCs w:val="20"/>
              </w:rPr>
              <w:t>$6,333,005</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E0552A" w14:textId="77777777" w:rsidR="005D520E" w:rsidRDefault="00A66F64">
            <w:pPr>
              <w:spacing w:after="40" w:line="280" w:lineRule="auto"/>
            </w:pPr>
            <w:r>
              <w:rPr>
                <w:color w:val="000000"/>
                <w:sz w:val="20"/>
                <w:szCs w:val="20"/>
              </w:rPr>
              <w:t>WA-502 Spokane City and County Continuum of Care competitive award. VOAEW's confirmed FY 2023 CoC line items total approximately $1.29M across three projects.</w:t>
            </w:r>
          </w:p>
        </w:tc>
      </w:tr>
      <w:tr w:rsidR="005D520E" w14:paraId="2461B4D9"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452F6AE" w14:textId="77777777" w:rsidR="005D520E" w:rsidRDefault="00A66F64">
            <w:pPr>
              <w:spacing w:after="40" w:line="280" w:lineRule="auto"/>
            </w:pPr>
            <w:r>
              <w:rPr>
                <w:b/>
                <w:bCs/>
                <w:color w:val="000000"/>
                <w:sz w:val="20"/>
                <w:szCs w:val="20"/>
              </w:rPr>
              <w:t>TOTAL HUD into Spokane (City + CoC)</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DCE45BC" w14:textId="77777777" w:rsidR="005D520E" w:rsidRDefault="00A66F64">
            <w:pPr>
              <w:spacing w:after="40" w:line="280" w:lineRule="auto"/>
            </w:pPr>
            <w:r>
              <w:rPr>
                <w:b/>
                <w:bCs/>
                <w:color w:val="000000"/>
                <w:sz w:val="20"/>
                <w:szCs w:val="20"/>
              </w:rPr>
              <w:t>approx. $12.1M</w:t>
            </w:r>
          </w:p>
        </w:tc>
        <w:tc>
          <w:tcPr>
            <w:tcW w:w="54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3D55EC94" w14:textId="77777777" w:rsidR="005D520E" w:rsidRDefault="00A66F64">
            <w:pPr>
              <w:spacing w:after="40" w:line="280" w:lineRule="auto"/>
            </w:pPr>
            <w:r>
              <w:rPr>
                <w:b/>
                <w:bCs/>
                <w:color w:val="000000"/>
                <w:sz w:val="20"/>
                <w:szCs w:val="20"/>
              </w:rPr>
              <w:t>Combined annual HUD funding administered by the City and Spokane Regional CoC. Of this, roughly $6.6M (CoC plus ESG) is dedicated homelessness-response funding.</w:t>
            </w:r>
          </w:p>
        </w:tc>
      </w:tr>
    </w:tbl>
    <w:p w14:paraId="53639C75" w14:textId="77777777" w:rsidR="005D520E" w:rsidRDefault="005D520E">
      <w:pPr>
        <w:spacing w:after="120" w:line="300" w:lineRule="auto"/>
      </w:pPr>
    </w:p>
    <w:p w14:paraId="2F76141D" w14:textId="77777777" w:rsidR="005D520E" w:rsidRDefault="00A66F64">
      <w:pPr>
        <w:spacing w:after="120" w:line="300" w:lineRule="auto"/>
      </w:pPr>
      <w:r>
        <w:t xml:space="preserve">The FY 2026 NOFO debate is essentially a fight over the $6.3 million CoC line and the rules that govern it. VOAEW's approximately $1.29 million CoC footprint sits inside that line. </w:t>
      </w:r>
      <w:proofErr w:type="gramStart"/>
      <w:r>
        <w:t>The CDBG</w:t>
      </w:r>
      <w:proofErr w:type="gramEnd"/>
      <w:r>
        <w:t xml:space="preserve">, HOME, and ESG entitlements operate on different statutory authority and are not directly affected by the NOFO </w:t>
      </w:r>
      <w:proofErr w:type="gramStart"/>
      <w:r>
        <w:t>restructure</w:t>
      </w:r>
      <w:proofErr w:type="gramEnd"/>
      <w:r>
        <w:t>. Federal RHY and VA programs are separately authorized and run on their own appropriations cycles, but they face their own political pressures in the FY 2026 federal budget.</w:t>
      </w:r>
    </w:p>
    <w:p w14:paraId="5FEE6DAE" w14:textId="77777777" w:rsidR="005D520E" w:rsidRDefault="00A66F64">
      <w:pPr>
        <w:pStyle w:val="Heading1"/>
      </w:pPr>
      <w:r>
        <w:lastRenderedPageBreak/>
        <w:t>Snapshot: VOAEW's Homelessness Response Footprint</w:t>
      </w:r>
    </w:p>
    <w:p w14:paraId="58F2A18C" w14:textId="77777777" w:rsidR="005D520E" w:rsidRDefault="00A66F64">
      <w:pPr>
        <w:spacing w:after="120" w:line="300" w:lineRule="auto"/>
      </w:pPr>
      <w:r>
        <w:t xml:space="preserve">VOAEW operates a different program mix than CCEW. Where CCEW is </w:t>
      </w:r>
      <w:proofErr w:type="gramStart"/>
      <w:r>
        <w:t>housing-and-PSH heavy</w:t>
      </w:r>
      <w:proofErr w:type="gramEnd"/>
      <w:r>
        <w:t xml:space="preserve"> (approximately 3,000 units, ~472 of them open Haven PSH units), VOAEW is roughly 190 to 220 beds and units in Spokane, weighted toward youth runaway and homeless services, women's shelter, and veterans housing. The table below summarizes the principal homelessness-response activities VOAEW operates in Spokane, the order-of-magnitude annual cost of each, and the primary funding sources. Dollar ranges are estimates derived from public reporting, contract notices, and program structure; they are intended as directional context, not audited figures.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2200"/>
        <w:gridCol w:w="3260"/>
      </w:tblGrid>
      <w:tr w:rsidR="005D520E" w14:paraId="04C385B5"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F2C62EE" w14:textId="77777777" w:rsidR="005D520E" w:rsidRDefault="00A66F64">
            <w:pPr>
              <w:spacing w:after="40" w:line="280" w:lineRule="auto"/>
            </w:pPr>
            <w:r>
              <w:rPr>
                <w:b/>
                <w:bCs/>
                <w:color w:val="FFFFFF"/>
                <w:sz w:val="20"/>
                <w:szCs w:val="20"/>
              </w:rPr>
              <w:t>VOAEW activity</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4DC33F5" w14:textId="77777777" w:rsidR="005D520E" w:rsidRDefault="00A66F64">
            <w:pPr>
              <w:spacing w:after="40" w:line="280" w:lineRule="auto"/>
            </w:pPr>
            <w:r>
              <w:rPr>
                <w:b/>
                <w:bCs/>
                <w:color w:val="FFFFFF"/>
                <w:sz w:val="20"/>
                <w:szCs w:val="20"/>
              </w:rPr>
              <w:t>Est. annual cost</w:t>
            </w:r>
          </w:p>
        </w:tc>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EC1FC45" w14:textId="77777777" w:rsidR="005D520E" w:rsidRDefault="00A66F64">
            <w:pPr>
              <w:spacing w:after="40" w:line="280" w:lineRule="auto"/>
            </w:pPr>
            <w:r>
              <w:rPr>
                <w:b/>
                <w:bCs/>
                <w:color w:val="FFFFFF"/>
                <w:sz w:val="20"/>
                <w:szCs w:val="20"/>
              </w:rPr>
              <w:t>Primary funders</w:t>
            </w:r>
          </w:p>
        </w:tc>
        <w:tc>
          <w:tcPr>
            <w:tcW w:w="32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2F7BABB" w14:textId="77777777" w:rsidR="005D520E" w:rsidRDefault="00A66F64">
            <w:pPr>
              <w:spacing w:after="40" w:line="280" w:lineRule="auto"/>
            </w:pPr>
            <w:r>
              <w:rPr>
                <w:b/>
                <w:bCs/>
                <w:color w:val="FFFFFF"/>
                <w:sz w:val="20"/>
                <w:szCs w:val="20"/>
              </w:rPr>
              <w:t>Description</w:t>
            </w:r>
          </w:p>
        </w:tc>
      </w:tr>
      <w:tr w:rsidR="005D520E" w14:paraId="22AF366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BED2833" w14:textId="77777777" w:rsidR="005D520E" w:rsidRDefault="00A66F64">
            <w:pPr>
              <w:spacing w:after="40" w:line="280" w:lineRule="auto"/>
            </w:pPr>
            <w:r>
              <w:rPr>
                <w:b/>
                <w:bCs/>
                <w:color w:val="000000"/>
                <w:sz w:val="20"/>
                <w:szCs w:val="20"/>
              </w:rPr>
              <w:t>Hope House women's emergency shelter</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2C1641" w14:textId="77777777" w:rsidR="005D520E" w:rsidRDefault="00A66F64">
            <w:pPr>
              <w:spacing w:after="40" w:line="280" w:lineRule="auto"/>
            </w:pPr>
            <w:r>
              <w:rPr>
                <w:color w:val="000000"/>
                <w:sz w:val="20"/>
                <w:szCs w:val="20"/>
              </w:rPr>
              <w:t>$1.5 to $2.0M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A5E7A68" w14:textId="77777777" w:rsidR="005D520E" w:rsidRDefault="00A66F64">
            <w:pPr>
              <w:spacing w:after="40" w:line="280" w:lineRule="auto"/>
            </w:pPr>
            <w:r>
              <w:rPr>
                <w:color w:val="000000"/>
                <w:sz w:val="20"/>
                <w:szCs w:val="20"/>
              </w:rPr>
              <w:t>City of Spokane ($1.2M one-time bailout Aug 2024); ESG; WA CHG;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58AA380" w14:textId="77777777" w:rsidR="005D520E" w:rsidRDefault="00A66F64">
            <w:pPr>
              <w:spacing w:after="40" w:line="280" w:lineRule="auto"/>
            </w:pPr>
            <w:r>
              <w:rPr>
                <w:color w:val="000000"/>
                <w:sz w:val="20"/>
                <w:szCs w:val="20"/>
              </w:rPr>
              <w:t xml:space="preserve">34-bed congregate downtown women's shelter at 111 W. Third Ave. Transitioning June 30, </w:t>
            </w:r>
            <w:proofErr w:type="gramStart"/>
            <w:r>
              <w:rPr>
                <w:color w:val="000000"/>
                <w:sz w:val="20"/>
                <w:szCs w:val="20"/>
              </w:rPr>
              <w:t>2026</w:t>
            </w:r>
            <w:proofErr w:type="gramEnd"/>
            <w:r>
              <w:rPr>
                <w:color w:val="000000"/>
                <w:sz w:val="20"/>
                <w:szCs w:val="20"/>
              </w:rPr>
              <w:t xml:space="preserve"> to a 44-bed referral-based respite model; VOA stated it could not operate the proposed 30-bed format. Major civic political story 2024 to 26.</w:t>
            </w:r>
          </w:p>
        </w:tc>
      </w:tr>
      <w:tr w:rsidR="005D520E" w14:paraId="28B662A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6C7ADAB" w14:textId="77777777" w:rsidR="005D520E" w:rsidRDefault="00A66F64">
            <w:pPr>
              <w:spacing w:after="40" w:line="280" w:lineRule="auto"/>
            </w:pPr>
            <w:r>
              <w:rPr>
                <w:b/>
                <w:bCs/>
                <w:color w:val="000000"/>
                <w:sz w:val="20"/>
                <w:szCs w:val="20"/>
              </w:rPr>
              <w:t>Hope House PSH (31 units)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5E4A32" w14:textId="77777777" w:rsidR="005D520E" w:rsidRDefault="00A66F64">
            <w:pPr>
              <w:spacing w:after="40" w:line="280" w:lineRule="auto"/>
            </w:pPr>
            <w:r>
              <w:rPr>
                <w:color w:val="000000"/>
                <w:sz w:val="20"/>
                <w:szCs w:val="20"/>
              </w:rPr>
              <w:t>$0.5 to $0.8M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D51282C" w14:textId="77777777" w:rsidR="005D520E" w:rsidRDefault="00A66F64">
            <w:pPr>
              <w:spacing w:after="40" w:line="280" w:lineRule="auto"/>
            </w:pPr>
            <w:r>
              <w:rPr>
                <w:color w:val="000000"/>
                <w:sz w:val="20"/>
                <w:szCs w:val="20"/>
              </w:rPr>
              <w:t>SHA project-based vouchers; HUD CoC PSH; Apple Health FCS</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7EE8D1" w14:textId="77777777" w:rsidR="005D520E" w:rsidRDefault="00A66F64">
            <w:pPr>
              <w:spacing w:after="40" w:line="280" w:lineRule="auto"/>
            </w:pPr>
            <w:r>
              <w:rPr>
                <w:color w:val="000000"/>
                <w:sz w:val="20"/>
                <w:szCs w:val="20"/>
              </w:rPr>
              <w:t>31 PSH apartments for single disabled women co-located with the shelter; tripled in 2020 rebuild ($12M project).</w:t>
            </w:r>
          </w:p>
        </w:tc>
      </w:tr>
      <w:tr w:rsidR="005D520E" w14:paraId="71B6C48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7F4955C" w14:textId="77777777" w:rsidR="005D520E" w:rsidRDefault="00A66F64">
            <w:pPr>
              <w:spacing w:after="40" w:line="280" w:lineRule="auto"/>
            </w:pPr>
            <w:r>
              <w:rPr>
                <w:b/>
                <w:bCs/>
                <w:color w:val="000000"/>
                <w:sz w:val="20"/>
                <w:szCs w:val="20"/>
              </w:rPr>
              <w:t>The Marilee PSH (50 units)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D12D6B1" w14:textId="77777777" w:rsidR="005D520E" w:rsidRDefault="00A66F64">
            <w:pPr>
              <w:spacing w:after="40" w:line="280" w:lineRule="auto"/>
            </w:pPr>
            <w:r>
              <w:rPr>
                <w:color w:val="000000"/>
                <w:sz w:val="20"/>
                <w:szCs w:val="20"/>
              </w:rPr>
              <w:t>$1.2 to $1.8M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C33045" w14:textId="77777777" w:rsidR="005D520E" w:rsidRDefault="00A66F64">
            <w:pPr>
              <w:spacing w:after="40" w:line="280" w:lineRule="auto"/>
            </w:pPr>
            <w:r>
              <w:rPr>
                <w:color w:val="000000"/>
                <w:sz w:val="20"/>
                <w:szCs w:val="20"/>
              </w:rPr>
              <w:t>SHA project-based vouchers; HUD CoC PSH (Samaritan line $849,735 FY23); Apple Health FCS;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1FBD88" w14:textId="77777777" w:rsidR="005D520E" w:rsidRDefault="00A66F64">
            <w:pPr>
              <w:spacing w:after="40" w:line="280" w:lineRule="auto"/>
            </w:pPr>
            <w:r>
              <w:rPr>
                <w:color w:val="000000"/>
                <w:sz w:val="20"/>
                <w:szCs w:val="20"/>
              </w:rPr>
              <w:t>50 units of Housing First PSH for chronically homeless adults at 217 E. 2nd Ave., adjacent to CCEW's Buder Haven; opened 2016. The single largest PSH facility in VOA's Spokane portfolio.</w:t>
            </w:r>
          </w:p>
        </w:tc>
      </w:tr>
      <w:tr w:rsidR="005D520E" w14:paraId="777709D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B9F2D44" w14:textId="77777777" w:rsidR="005D520E" w:rsidRDefault="00A66F64">
            <w:pPr>
              <w:spacing w:after="40" w:line="280" w:lineRule="auto"/>
            </w:pPr>
            <w:r>
              <w:rPr>
                <w:b/>
                <w:bCs/>
                <w:color w:val="000000"/>
                <w:sz w:val="20"/>
                <w:szCs w:val="20"/>
              </w:rPr>
              <w:t>PSH Off Site (</w:t>
            </w:r>
            <w:proofErr w:type="gramStart"/>
            <w:r>
              <w:rPr>
                <w:b/>
                <w:bCs/>
                <w:color w:val="000000"/>
                <w:sz w:val="20"/>
                <w:szCs w:val="20"/>
              </w:rPr>
              <w:t>scattered-site</w:t>
            </w:r>
            <w:proofErr w:type="gramEnd"/>
            <w:r>
              <w:rPr>
                <w:b/>
                <w:bCs/>
                <w:color w:val="000000"/>
                <w:sz w:val="20"/>
                <w:szCs w:val="20"/>
              </w:rPr>
              <w: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4984DA9" w14:textId="77777777" w:rsidR="005D520E" w:rsidRDefault="00A66F64">
            <w:pPr>
              <w:spacing w:after="40" w:line="280" w:lineRule="auto"/>
            </w:pPr>
            <w:r>
              <w:rPr>
                <w:color w:val="000000"/>
                <w:sz w:val="20"/>
                <w:szCs w:val="20"/>
              </w:rPr>
              <w:t>$0.4 to $0.6M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E842EF" w14:textId="77777777" w:rsidR="005D520E" w:rsidRDefault="00A66F64">
            <w:pPr>
              <w:spacing w:after="40" w:line="280" w:lineRule="auto"/>
            </w:pPr>
            <w:r>
              <w:rPr>
                <w:color w:val="000000"/>
                <w:sz w:val="20"/>
                <w:szCs w:val="20"/>
              </w:rPr>
              <w:t>HUD CoC PSH (WA0111 $364,518 FY23); tenant rent; Apple Health FCS</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65C8C17" w14:textId="77777777" w:rsidR="005D520E" w:rsidRDefault="00A66F64">
            <w:pPr>
              <w:spacing w:after="40" w:line="280" w:lineRule="auto"/>
            </w:pPr>
            <w:r>
              <w:rPr>
                <w:color w:val="000000"/>
                <w:sz w:val="20"/>
                <w:szCs w:val="20"/>
              </w:rPr>
              <w:t>Scattered-site PSH program serving chronically homeless adults in market units across Spokane.</w:t>
            </w:r>
          </w:p>
        </w:tc>
      </w:tr>
      <w:tr w:rsidR="005D520E" w14:paraId="75B15A6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C1AC37" w14:textId="77777777" w:rsidR="005D520E" w:rsidRDefault="00A66F64">
            <w:pPr>
              <w:spacing w:after="40" w:line="280" w:lineRule="auto"/>
            </w:pPr>
            <w:r>
              <w:rPr>
                <w:b/>
                <w:bCs/>
                <w:color w:val="000000"/>
                <w:sz w:val="20"/>
                <w:szCs w:val="20"/>
              </w:rPr>
              <w:t>Crosswalk Teen Shelter (RHY Basic Center)</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CF8807E" w14:textId="77777777" w:rsidR="005D520E" w:rsidRDefault="00A66F64">
            <w:pPr>
              <w:spacing w:after="40" w:line="280" w:lineRule="auto"/>
            </w:pPr>
            <w:r>
              <w:rPr>
                <w:color w:val="000000"/>
                <w:sz w:val="20"/>
                <w:szCs w:val="20"/>
              </w:rPr>
              <w:t>$1.5 to $2.5M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661255" w14:textId="77777777" w:rsidR="005D520E" w:rsidRDefault="00A66F64">
            <w:pPr>
              <w:spacing w:after="40" w:line="280" w:lineRule="auto"/>
            </w:pPr>
            <w:r>
              <w:rPr>
                <w:color w:val="000000"/>
                <w:sz w:val="20"/>
                <w:szCs w:val="20"/>
              </w:rPr>
              <w:t>Federal RHY (HHS/ACF); WA Office of Homeless Youth; Spokane County ($300K 2025 to 27);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AD9EEF7" w14:textId="77777777" w:rsidR="005D520E" w:rsidRDefault="00A66F64">
            <w:pPr>
              <w:spacing w:after="40" w:line="280" w:lineRule="auto"/>
            </w:pPr>
            <w:r>
              <w:rPr>
                <w:color w:val="000000"/>
                <w:sz w:val="20"/>
                <w:szCs w:val="20"/>
              </w:rPr>
              <w:t>18 licensed RHY shelter beds for youth ages 13 to 18. Only licensed RHY shelter in Eastern WA. New Crosswalk 2.0 (45,000 sq ft) opened fall 2025 at 3024 E. Mission near SCC. Capital project: $14.5M.</w:t>
            </w:r>
          </w:p>
        </w:tc>
      </w:tr>
      <w:tr w:rsidR="005D520E" w14:paraId="2AC7A3D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E56DF2" w14:textId="77777777" w:rsidR="005D520E" w:rsidRDefault="00A66F64">
            <w:pPr>
              <w:spacing w:after="40" w:line="280" w:lineRule="auto"/>
            </w:pPr>
            <w:r>
              <w:rPr>
                <w:b/>
                <w:bCs/>
                <w:color w:val="000000"/>
                <w:sz w:val="20"/>
                <w:szCs w:val="20"/>
              </w:rPr>
              <w:lastRenderedPageBreak/>
              <w:t>Crosswalk 2.0 Cannon Hall (transitional)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B798A3" w14:textId="77777777" w:rsidR="005D520E" w:rsidRDefault="00A66F64">
            <w:pPr>
              <w:spacing w:after="40" w:line="280" w:lineRule="auto"/>
            </w:pPr>
            <w:r>
              <w:rPr>
                <w:color w:val="000000"/>
                <w:sz w:val="20"/>
                <w:szCs w:val="20"/>
              </w:rPr>
              <w:t>$0.8 to $1.2M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674FC7" w14:textId="77777777" w:rsidR="005D520E" w:rsidRDefault="00A66F64">
            <w:pPr>
              <w:spacing w:after="40" w:line="280" w:lineRule="auto"/>
            </w:pPr>
            <w:r>
              <w:rPr>
                <w:color w:val="000000"/>
                <w:sz w:val="20"/>
                <w:szCs w:val="20"/>
              </w:rPr>
              <w:t>Federal RHY TLP; WA Office of Homeless Youth; SCC partnership</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6C3F5D" w14:textId="77777777" w:rsidR="005D520E" w:rsidRDefault="00A66F64">
            <w:pPr>
              <w:spacing w:after="40" w:line="280" w:lineRule="auto"/>
            </w:pPr>
            <w:r>
              <w:rPr>
                <w:color w:val="000000"/>
                <w:sz w:val="20"/>
                <w:szCs w:val="20"/>
              </w:rPr>
              <w:t>18 private dorm rooms for youth ages 16 to 20 in education or employment programs; Running Start and SCC career readiness alignment. Opened fall 2025.</w:t>
            </w:r>
          </w:p>
        </w:tc>
      </w:tr>
      <w:tr w:rsidR="005D520E" w14:paraId="78FFB13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E5F6EE" w14:textId="77777777" w:rsidR="005D520E" w:rsidRDefault="00A66F64">
            <w:pPr>
              <w:spacing w:after="40" w:line="280" w:lineRule="auto"/>
            </w:pPr>
            <w:r>
              <w:rPr>
                <w:b/>
                <w:bCs/>
                <w:color w:val="000000"/>
                <w:sz w:val="20"/>
                <w:szCs w:val="20"/>
              </w:rPr>
              <w:t>Alexandria's House Maternity Group Home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3ED14A" w14:textId="77777777" w:rsidR="005D520E" w:rsidRDefault="00A66F64">
            <w:pPr>
              <w:spacing w:after="40" w:line="280" w:lineRule="auto"/>
            </w:pPr>
            <w:r>
              <w:rPr>
                <w:color w:val="000000"/>
                <w:sz w:val="20"/>
                <w:szCs w:val="20"/>
              </w:rPr>
              <w:t>$0.4 to $0.6M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0EFF300" w14:textId="77777777" w:rsidR="005D520E" w:rsidRDefault="00A66F64">
            <w:pPr>
              <w:spacing w:after="40" w:line="280" w:lineRule="auto"/>
            </w:pPr>
            <w:r>
              <w:rPr>
                <w:color w:val="000000"/>
                <w:sz w:val="20"/>
                <w:szCs w:val="20"/>
              </w:rPr>
              <w:t>HUD CoC TH (WA0126 $76,201 FY23); WA OHY; DCYF licensing; federal RHY MGH</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04A2F27" w14:textId="77777777" w:rsidR="005D520E" w:rsidRDefault="00A66F64">
            <w:pPr>
              <w:spacing w:after="40" w:line="280" w:lineRule="auto"/>
            </w:pPr>
            <w:r>
              <w:rPr>
                <w:color w:val="000000"/>
                <w:sz w:val="20"/>
                <w:szCs w:val="20"/>
              </w:rPr>
              <w:t>5-bed maternity group home for pregnant and parenting youth ages 16 to 18, operating since 1990. Only licensed youth-focused MGH in WA.</w:t>
            </w:r>
          </w:p>
        </w:tc>
      </w:tr>
      <w:tr w:rsidR="005D520E" w14:paraId="7D5830B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3ED18B" w14:textId="77777777" w:rsidR="005D520E" w:rsidRDefault="00A66F64">
            <w:pPr>
              <w:spacing w:after="40" w:line="280" w:lineRule="auto"/>
            </w:pPr>
            <w:r>
              <w:rPr>
                <w:b/>
                <w:bCs/>
                <w:color w:val="000000"/>
                <w:sz w:val="20"/>
                <w:szCs w:val="20"/>
              </w:rPr>
              <w:t>Aston-Bleck Apartments (young mothers TH)</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F98275" w14:textId="77777777" w:rsidR="005D520E" w:rsidRDefault="00A66F64">
            <w:pPr>
              <w:spacing w:after="40" w:line="280" w:lineRule="auto"/>
            </w:pPr>
            <w:r>
              <w:rPr>
                <w:color w:val="000000"/>
                <w:sz w:val="20"/>
                <w:szCs w:val="20"/>
              </w:rPr>
              <w:t>$0.3 to $0.5M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0EAEDA" w14:textId="77777777" w:rsidR="005D520E" w:rsidRDefault="00A66F64">
            <w:pPr>
              <w:spacing w:after="40" w:line="280" w:lineRule="auto"/>
            </w:pPr>
            <w:r>
              <w:rPr>
                <w:color w:val="000000"/>
                <w:sz w:val="20"/>
                <w:szCs w:val="20"/>
              </w:rPr>
              <w:t>Spokane County ($30K 2025 to 27 supplemental); WA OHY; DCYF;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56ADD9" w14:textId="77777777" w:rsidR="005D520E" w:rsidRDefault="00A66F64">
            <w:pPr>
              <w:spacing w:after="40" w:line="280" w:lineRule="auto"/>
            </w:pPr>
            <w:r>
              <w:rPr>
                <w:color w:val="000000"/>
                <w:sz w:val="20"/>
                <w:szCs w:val="20"/>
              </w:rPr>
              <w:t>Transitional housing for young mothers ages 18 to 24 and their children, located at 525 W. Second Ave. Step-up from Alexandria's House; operating since 1992.</w:t>
            </w:r>
          </w:p>
        </w:tc>
      </w:tr>
      <w:tr w:rsidR="005D520E" w14:paraId="69F7D13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513F2F" w14:textId="77777777" w:rsidR="005D520E" w:rsidRDefault="00A66F64">
            <w:pPr>
              <w:spacing w:after="40" w:line="280" w:lineRule="auto"/>
            </w:pPr>
            <w:r>
              <w:rPr>
                <w:b/>
                <w:bCs/>
                <w:color w:val="000000"/>
                <w:sz w:val="20"/>
                <w:szCs w:val="20"/>
              </w:rPr>
              <w:t>Young Adult Shelter (YAS)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6F1C72A" w14:textId="77777777" w:rsidR="005D520E" w:rsidRDefault="00A66F64">
            <w:pPr>
              <w:spacing w:after="40" w:line="280" w:lineRule="auto"/>
            </w:pPr>
            <w:r>
              <w:rPr>
                <w:color w:val="000000"/>
                <w:sz w:val="20"/>
                <w:szCs w:val="20"/>
              </w:rPr>
              <w:t>$1.5 to $2.0M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4726EF8" w14:textId="77777777" w:rsidR="005D520E" w:rsidRDefault="00A66F64">
            <w:pPr>
              <w:spacing w:after="40" w:line="280" w:lineRule="auto"/>
            </w:pPr>
            <w:r>
              <w:rPr>
                <w:color w:val="000000"/>
                <w:sz w:val="20"/>
                <w:szCs w:val="20"/>
              </w:rPr>
              <w:t>City of Spokane ($1.2M FY24 to 25 award); Spokane County ($250K 2025 to 27); WA OHY; federal RHY TLP</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1822B1" w14:textId="77777777" w:rsidR="005D520E" w:rsidRDefault="00A66F64">
            <w:pPr>
              <w:spacing w:after="40" w:line="280" w:lineRule="auto"/>
            </w:pPr>
            <w:r>
              <w:rPr>
                <w:color w:val="000000"/>
                <w:sz w:val="20"/>
                <w:szCs w:val="20"/>
              </w:rPr>
              <w:t>24/7 shelter for ages 18 to 24 at 3104 W. Augusta Ave., opened 2021. Spokane's only dedicated young adult shelter and the coordinated entry access point for youth.</w:t>
            </w:r>
          </w:p>
        </w:tc>
      </w:tr>
      <w:tr w:rsidR="005D520E" w14:paraId="27E6378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2220EA" w14:textId="77777777" w:rsidR="005D520E" w:rsidRDefault="00A66F64">
            <w:pPr>
              <w:spacing w:after="40" w:line="280" w:lineRule="auto"/>
            </w:pPr>
            <w:r>
              <w:rPr>
                <w:b/>
                <w:bCs/>
                <w:color w:val="000000"/>
                <w:sz w:val="20"/>
                <w:szCs w:val="20"/>
              </w:rPr>
              <w:t>Veterans Transitional Housing (GPD)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55AD77" w14:textId="77777777" w:rsidR="005D520E" w:rsidRDefault="00A66F64">
            <w:pPr>
              <w:spacing w:after="40" w:line="280" w:lineRule="auto"/>
            </w:pPr>
            <w:r>
              <w:rPr>
                <w:color w:val="000000"/>
                <w:sz w:val="20"/>
                <w:szCs w:val="20"/>
              </w:rPr>
              <w:t>$0.5 to $0.8M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EC7CC2" w14:textId="77777777" w:rsidR="005D520E" w:rsidRDefault="00A66F64">
            <w:pPr>
              <w:spacing w:after="40" w:line="280" w:lineRule="auto"/>
            </w:pPr>
            <w:r>
              <w:rPr>
                <w:color w:val="000000"/>
                <w:sz w:val="20"/>
                <w:szCs w:val="20"/>
              </w:rPr>
              <w:t>VA Grant Per Diem; VA HCHV referrals; tenant rent</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7ADFBC" w14:textId="77777777" w:rsidR="005D520E" w:rsidRDefault="00A66F64">
            <w:pPr>
              <w:spacing w:after="40" w:line="280" w:lineRule="auto"/>
            </w:pPr>
            <w:r>
              <w:rPr>
                <w:color w:val="000000"/>
                <w:sz w:val="20"/>
                <w:szCs w:val="20"/>
              </w:rPr>
              <w:t>20-unit single-family residential community for chronically homeless veterans referred via VA HCHV. Not HUD CoC funded; runs on VA appropriations cycle.</w:t>
            </w:r>
          </w:p>
        </w:tc>
      </w:tr>
      <w:tr w:rsidR="005D520E" w14:paraId="7157943B"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ECA57C" w14:textId="77777777" w:rsidR="005D520E" w:rsidRDefault="00A66F64">
            <w:pPr>
              <w:spacing w:after="40" w:line="280" w:lineRule="auto"/>
            </w:pPr>
            <w:r>
              <w:rPr>
                <w:b/>
                <w:bCs/>
                <w:color w:val="000000"/>
                <w:sz w:val="20"/>
                <w:szCs w:val="20"/>
              </w:rPr>
              <w:t>Supportive Services for Veteran Families (SSVF)</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955A6B" w14:textId="77777777" w:rsidR="005D520E" w:rsidRDefault="00A66F64">
            <w:pPr>
              <w:spacing w:after="40" w:line="280" w:lineRule="auto"/>
            </w:pPr>
            <w:r>
              <w:rPr>
                <w:color w:val="000000"/>
                <w:sz w:val="20"/>
                <w:szCs w:val="20"/>
              </w:rPr>
              <w:t>$0.4 to $0.8M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BA8294" w14:textId="77777777" w:rsidR="005D520E" w:rsidRDefault="00A66F64">
            <w:pPr>
              <w:spacing w:after="40" w:line="280" w:lineRule="auto"/>
            </w:pPr>
            <w:r>
              <w:rPr>
                <w:color w:val="000000"/>
                <w:sz w:val="20"/>
                <w:szCs w:val="20"/>
              </w:rPr>
              <w:t>VA SSVF grant</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C303B16" w14:textId="77777777" w:rsidR="005D520E" w:rsidRDefault="00A66F64">
            <w:pPr>
              <w:spacing w:after="40" w:line="280" w:lineRule="auto"/>
            </w:pPr>
            <w:r>
              <w:rPr>
                <w:color w:val="000000"/>
                <w:sz w:val="20"/>
                <w:szCs w:val="20"/>
              </w:rPr>
              <w:t>Rapid rehousing and homelessness prevention for veteran households. VA-funded; not HUD CoC.</w:t>
            </w:r>
          </w:p>
        </w:tc>
      </w:tr>
      <w:tr w:rsidR="005D520E" w14:paraId="1DE9B35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DE8216" w14:textId="77777777" w:rsidR="005D520E" w:rsidRDefault="00A66F64">
            <w:pPr>
              <w:spacing w:after="40" w:line="280" w:lineRule="auto"/>
            </w:pPr>
            <w:r>
              <w:rPr>
                <w:b/>
                <w:bCs/>
                <w:color w:val="000000"/>
                <w:sz w:val="20"/>
                <w:szCs w:val="20"/>
              </w:rPr>
              <w:t>Youth scattered-site RRH and TLP</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E315A23" w14:textId="77777777" w:rsidR="005D520E" w:rsidRDefault="00A66F64">
            <w:pPr>
              <w:spacing w:after="40" w:line="280" w:lineRule="auto"/>
            </w:pPr>
            <w:r>
              <w:rPr>
                <w:color w:val="000000"/>
                <w:sz w:val="20"/>
                <w:szCs w:val="20"/>
              </w:rPr>
              <w:t>$0.5 to $0.8M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65BC9E2" w14:textId="77777777" w:rsidR="005D520E" w:rsidRDefault="00A66F64">
            <w:pPr>
              <w:spacing w:after="40" w:line="280" w:lineRule="auto"/>
            </w:pPr>
            <w:r>
              <w:rPr>
                <w:color w:val="000000"/>
                <w:sz w:val="20"/>
                <w:szCs w:val="20"/>
              </w:rPr>
              <w:t>Federal RHY TLP; WA OHY; ESG</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5C9C6D" w14:textId="77777777" w:rsidR="005D520E" w:rsidRDefault="00A66F64">
            <w:pPr>
              <w:spacing w:after="40" w:line="280" w:lineRule="auto"/>
            </w:pPr>
            <w:r>
              <w:rPr>
                <w:color w:val="000000"/>
                <w:sz w:val="20"/>
                <w:szCs w:val="20"/>
              </w:rPr>
              <w:t>Independent youth housing scattered-site RRH and transitional living for ages 18 to 24, private units up to 24 months.</w:t>
            </w:r>
          </w:p>
        </w:tc>
      </w:tr>
      <w:tr w:rsidR="005D520E" w14:paraId="146F689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924E8D" w14:textId="77777777" w:rsidR="005D520E" w:rsidRDefault="00A66F64">
            <w:pPr>
              <w:spacing w:after="40" w:line="280" w:lineRule="auto"/>
            </w:pPr>
            <w:r>
              <w:rPr>
                <w:b/>
                <w:bCs/>
                <w:color w:val="000000"/>
                <w:sz w:val="20"/>
                <w:szCs w:val="20"/>
              </w:rPr>
              <w:t>Behavioral health and case management at Crosswalk</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DC3C4E" w14:textId="77777777" w:rsidR="005D520E" w:rsidRDefault="00A66F64">
            <w:pPr>
              <w:spacing w:after="40" w:line="280" w:lineRule="auto"/>
            </w:pPr>
            <w:r>
              <w:rPr>
                <w:color w:val="000000"/>
                <w:sz w:val="20"/>
                <w:szCs w:val="20"/>
              </w:rPr>
              <w:t>$0.6 to $1.0M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802684E" w14:textId="77777777" w:rsidR="005D520E" w:rsidRDefault="00A66F64">
            <w:pPr>
              <w:spacing w:after="40" w:line="280" w:lineRule="auto"/>
            </w:pPr>
            <w:r>
              <w:rPr>
                <w:color w:val="000000"/>
                <w:sz w:val="20"/>
                <w:szCs w:val="20"/>
              </w:rPr>
              <w:t>2022 federal grant ($4M expansion); Apple Health (Medicaid);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F686ECC" w14:textId="77777777" w:rsidR="005D520E" w:rsidRDefault="00A66F64">
            <w:pPr>
              <w:spacing w:after="40" w:line="280" w:lineRule="auto"/>
            </w:pPr>
            <w:r>
              <w:rPr>
                <w:color w:val="000000"/>
                <w:sz w:val="20"/>
                <w:szCs w:val="20"/>
              </w:rPr>
              <w:t>Expanded behavioral health services at the Crosswalk 2.0 facility; counseling, substance use treatment navigation, and trauma-informed care.</w:t>
            </w:r>
          </w:p>
        </w:tc>
      </w:tr>
      <w:tr w:rsidR="005D520E" w14:paraId="061F59A6"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10D4D71" w14:textId="77777777" w:rsidR="005D520E" w:rsidRDefault="00A66F64">
            <w:pPr>
              <w:spacing w:after="40" w:line="280" w:lineRule="auto"/>
            </w:pPr>
            <w:r>
              <w:rPr>
                <w:b/>
                <w:bCs/>
                <w:color w:val="000000"/>
                <w:sz w:val="20"/>
                <w:szCs w:val="20"/>
              </w:rPr>
              <w:lastRenderedPageBreak/>
              <w:t>TOTAL VOAEW homelessness response</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660ABF0" w14:textId="77777777" w:rsidR="005D520E" w:rsidRDefault="00A66F64">
            <w:pPr>
              <w:spacing w:after="40" w:line="280" w:lineRule="auto"/>
            </w:pPr>
            <w:r>
              <w:rPr>
                <w:b/>
                <w:bCs/>
                <w:color w:val="000000"/>
                <w:sz w:val="20"/>
                <w:szCs w:val="20"/>
              </w:rPr>
              <w:t>approx. $10 to $14M</w:t>
            </w:r>
          </w:p>
        </w:tc>
        <w:tc>
          <w:tcPr>
            <w:tcW w:w="2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5B0DF65" w14:textId="77777777" w:rsidR="005D520E" w:rsidRDefault="00A66F64">
            <w:pPr>
              <w:spacing w:after="40" w:line="280" w:lineRule="auto"/>
            </w:pPr>
            <w:r>
              <w:rPr>
                <w:b/>
                <w:bCs/>
                <w:color w:val="000000"/>
                <w:sz w:val="20"/>
                <w:szCs w:val="20"/>
              </w:rPr>
              <w:t>Aggregate of housing, shelter, youth, veterans, services lines above.</w:t>
            </w:r>
          </w:p>
        </w:tc>
        <w:tc>
          <w:tcPr>
            <w:tcW w:w="32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6D76EAEC" w14:textId="77777777" w:rsidR="005D520E" w:rsidRDefault="00A66F64">
            <w:pPr>
              <w:spacing w:after="40" w:line="280" w:lineRule="auto"/>
            </w:pPr>
            <w:r>
              <w:rPr>
                <w:b/>
                <w:bCs/>
                <w:color w:val="000000"/>
                <w:sz w:val="20"/>
                <w:szCs w:val="20"/>
              </w:rPr>
              <w:t>Order-of-magnitude only. VOAEW's overall operating budget is estimated at $15 to $25M; non-homelessness program lines (food, gleaning, community services) make up the balance.</w:t>
            </w:r>
          </w:p>
        </w:tc>
      </w:tr>
    </w:tbl>
    <w:p w14:paraId="7BBED6CB" w14:textId="77777777" w:rsidR="005D520E" w:rsidRDefault="005D520E">
      <w:pPr>
        <w:spacing w:after="120" w:line="300" w:lineRule="auto"/>
      </w:pPr>
    </w:p>
    <w:p w14:paraId="6343315D" w14:textId="77777777" w:rsidR="005D520E" w:rsidRDefault="00A66F64">
      <w:pPr>
        <w:spacing w:after="120" w:line="300" w:lineRule="auto"/>
      </w:pPr>
      <w:r>
        <w:t xml:space="preserve">Three patterns matter for the NOFO analysis. First, VOAEW's PSH footprint (Marilee plus Hope House PSH plus PSH Off Site) totals roughly 110 units, against a much larger non-PSH footprint of youth, women's shelter, transitional, and </w:t>
      </w:r>
      <w:proofErr w:type="gramStart"/>
      <w:r>
        <w:t>veterans</w:t>
      </w:r>
      <w:proofErr w:type="gramEnd"/>
      <w:r>
        <w:t xml:space="preserve"> programs. Second, the largest single VOAEW federal grant lines are not HUD CoC at all — they are federal RHY (Crosswalk), VA SSVF and GPD (veterans), and state Office of Homeless Youth funding. Third, the activity mix is already </w:t>
      </w:r>
      <w:proofErr w:type="gramStart"/>
      <w:r>
        <w:t>weighted</w:t>
      </w:r>
      <w:proofErr w:type="gramEnd"/>
      <w:r>
        <w:t xml:space="preserve"> toward the categories HUD is signaling it wants to expand in the FY 2026 NOFO.</w:t>
      </w:r>
    </w:p>
    <w:p w14:paraId="23C9B44C" w14:textId="77777777" w:rsidR="005D520E" w:rsidRDefault="00A66F64">
      <w:pPr>
        <w:pStyle w:val="Heading1"/>
      </w:pPr>
      <w:r>
        <w:t>Detailed Funder Breakout for Each VOAEW Activity</w:t>
      </w:r>
    </w:p>
    <w:p w14:paraId="0C169696" w14:textId="77777777" w:rsidR="005D520E" w:rsidRDefault="00A66F64">
      <w:pPr>
        <w:spacing w:after="120" w:line="300" w:lineRule="auto"/>
      </w:pPr>
      <w:r>
        <w:t>This table decomposes the estimated annual cost of each VOAEW activity into specific funder lines. "Confirmed" amounts come from published contracts and HUD award reports; "Estimate" amounts are educated guesses based on portfolio-typical economics and the share of each program's known total that each funder type usually carries. The point of the table is to show structure and proportion, not to substitute for VOA's audited statements.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65"/>
        <w:gridCol w:w="1490"/>
        <w:gridCol w:w="1369"/>
        <w:gridCol w:w="4136"/>
      </w:tblGrid>
      <w:tr w:rsidR="005D520E" w14:paraId="1A1DFB0A"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99BBD33" w14:textId="77777777" w:rsidR="005D520E" w:rsidRDefault="00A66F64">
            <w:pPr>
              <w:spacing w:after="40" w:line="280" w:lineRule="auto"/>
            </w:pPr>
            <w:r>
              <w:rPr>
                <w:b/>
                <w:bCs/>
                <w:color w:val="FFFFFF"/>
                <w:sz w:val="20"/>
                <w:szCs w:val="20"/>
              </w:rPr>
              <w:t>Funder / source</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6B63D05" w14:textId="77777777" w:rsidR="005D520E" w:rsidRDefault="00A66F64">
            <w:pPr>
              <w:spacing w:after="40" w:line="280" w:lineRule="auto"/>
            </w:pPr>
            <w:r>
              <w:rPr>
                <w:b/>
                <w:bCs/>
                <w:color w:val="FFFFFF"/>
                <w:sz w:val="20"/>
                <w:szCs w:val="20"/>
              </w:rPr>
              <w:t>Est. annual</w:t>
            </w:r>
          </w:p>
        </w:tc>
        <w:tc>
          <w:tcPr>
            <w:tcW w:w="1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84FCD72" w14:textId="77777777" w:rsidR="005D520E" w:rsidRDefault="00A66F64">
            <w:pPr>
              <w:spacing w:after="40" w:line="280" w:lineRule="auto"/>
            </w:pPr>
            <w:r>
              <w:rPr>
                <w:b/>
                <w:bCs/>
                <w:color w:val="FFFFFF"/>
                <w:sz w:val="20"/>
                <w:szCs w:val="20"/>
              </w:rPr>
              <w:t>Confidence</w:t>
            </w:r>
          </w:p>
        </w:tc>
        <w:tc>
          <w:tcPr>
            <w:tcW w:w="42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8896615" w14:textId="77777777" w:rsidR="005D520E" w:rsidRDefault="00A66F64">
            <w:pPr>
              <w:spacing w:after="40" w:line="280" w:lineRule="auto"/>
            </w:pPr>
            <w:r>
              <w:rPr>
                <w:b/>
                <w:bCs/>
                <w:color w:val="FFFFFF"/>
                <w:sz w:val="20"/>
                <w:szCs w:val="20"/>
              </w:rPr>
              <w:t>Notes and sourcing logic</w:t>
            </w:r>
          </w:p>
        </w:tc>
      </w:tr>
      <w:tr w:rsidR="005D520E" w14:paraId="743CF6FD"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B346615" w14:textId="77777777" w:rsidR="005D520E" w:rsidRDefault="00A66F64">
            <w:pPr>
              <w:spacing w:after="40" w:line="280" w:lineRule="auto"/>
            </w:pPr>
            <w:r>
              <w:rPr>
                <w:b/>
                <w:bCs/>
                <w:color w:val="FFFFFF"/>
              </w:rPr>
              <w:t>1. Hope House Women's Emergency Shelter — Total approx. $1.5-2.0M/yr (34 beds, transitioning to 44-bed respite June 30, 2026)</w:t>
            </w:r>
          </w:p>
        </w:tc>
      </w:tr>
      <w:tr w:rsidR="005D520E" w14:paraId="1E17C59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DC2D10" w14:textId="77777777" w:rsidR="005D520E" w:rsidRDefault="00A66F64">
            <w:pPr>
              <w:spacing w:after="40" w:line="280" w:lineRule="auto"/>
            </w:pPr>
            <w:r>
              <w:rPr>
                <w:b/>
                <w:bCs/>
                <w:color w:val="000000"/>
                <w:sz w:val="20"/>
                <w:szCs w:val="20"/>
              </w:rPr>
              <w:t>City of Spokane one-time bailout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B9A10B" w14:textId="77777777" w:rsidR="005D520E" w:rsidRDefault="00A66F64">
            <w:pPr>
              <w:spacing w:after="40" w:line="280" w:lineRule="auto"/>
            </w:pPr>
            <w:r>
              <w:rPr>
                <w:color w:val="000000"/>
                <w:sz w:val="20"/>
                <w:szCs w:val="20"/>
              </w:rPr>
              <w:t>$1,200,000</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6401DB" w14:textId="77777777" w:rsidR="005D520E" w:rsidRDefault="00A66F64">
            <w:pPr>
              <w:spacing w:after="40" w:line="280" w:lineRule="auto"/>
            </w:pPr>
            <w:r>
              <w:rPr>
                <w:color w:val="000000"/>
                <w:sz w:val="20"/>
                <w:szCs w:val="20"/>
              </w:rPr>
              <w:t>Confirmed (one-time)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A806BF" w14:textId="77777777" w:rsidR="005D520E" w:rsidRDefault="00A66F64">
            <w:pPr>
              <w:spacing w:after="40" w:line="280" w:lineRule="auto"/>
            </w:pPr>
            <w:r>
              <w:rPr>
                <w:color w:val="000000"/>
                <w:sz w:val="20"/>
                <w:szCs w:val="20"/>
              </w:rPr>
              <w:t>Mayor Brown's August 2024 proposal; funded from cost-saving measures in other city contracts. One-time, not recurring.</w:t>
            </w:r>
          </w:p>
        </w:tc>
      </w:tr>
      <w:tr w:rsidR="005D520E" w14:paraId="054436D0"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103595E" w14:textId="77777777" w:rsidR="005D520E" w:rsidRDefault="00A66F64">
            <w:pPr>
              <w:spacing w:after="40" w:line="280" w:lineRule="auto"/>
            </w:pPr>
            <w:r>
              <w:rPr>
                <w:b/>
                <w:bCs/>
                <w:color w:val="000000"/>
                <w:sz w:val="20"/>
                <w:szCs w:val="20"/>
              </w:rPr>
              <w:t>ESG (Emergency Solutions Grant)</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8883122"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BD1B1DB"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6A0E37F" w14:textId="77777777" w:rsidR="005D520E" w:rsidRDefault="00A66F64">
            <w:pPr>
              <w:spacing w:after="40" w:line="280" w:lineRule="auto"/>
            </w:pPr>
            <w:r>
              <w:rPr>
                <w:color w:val="000000"/>
                <w:sz w:val="20"/>
                <w:szCs w:val="20"/>
              </w:rPr>
              <w:t xml:space="preserve">Portion of City ESG ($267,764 total) </w:t>
            </w:r>
            <w:proofErr w:type="gramStart"/>
            <w:r>
              <w:rPr>
                <w:color w:val="000000"/>
                <w:sz w:val="20"/>
                <w:szCs w:val="20"/>
              </w:rPr>
              <w:t>allocated</w:t>
            </w:r>
            <w:proofErr w:type="gramEnd"/>
            <w:r>
              <w:rPr>
                <w:color w:val="000000"/>
                <w:sz w:val="20"/>
                <w:szCs w:val="20"/>
              </w:rPr>
              <w:t xml:space="preserve"> to women's shelter operations.</w:t>
            </w:r>
          </w:p>
        </w:tc>
      </w:tr>
      <w:tr w:rsidR="005D520E" w14:paraId="6CBEBF1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F77B77" w14:textId="77777777" w:rsidR="005D520E" w:rsidRDefault="00A66F64">
            <w:pPr>
              <w:spacing w:after="40" w:line="280" w:lineRule="auto"/>
            </w:pPr>
            <w:r>
              <w:rPr>
                <w:b/>
                <w:bCs/>
                <w:color w:val="000000"/>
                <w:sz w:val="20"/>
                <w:szCs w:val="20"/>
              </w:rPr>
              <w:t>WA Commerce CHG passthrough</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485D05"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256C07"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ADE88A" w14:textId="77777777" w:rsidR="005D520E" w:rsidRDefault="00A66F64">
            <w:pPr>
              <w:spacing w:after="40" w:line="280" w:lineRule="auto"/>
            </w:pPr>
            <w:r>
              <w:rPr>
                <w:color w:val="000000"/>
                <w:sz w:val="20"/>
                <w:szCs w:val="20"/>
              </w:rPr>
              <w:t>State homeless grant funds for emergency shelter operations.</w:t>
            </w:r>
          </w:p>
        </w:tc>
      </w:tr>
      <w:tr w:rsidR="005D520E" w14:paraId="0EAD46AC"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CB6923A" w14:textId="77777777" w:rsidR="005D520E" w:rsidRDefault="00A66F64">
            <w:pPr>
              <w:spacing w:after="40" w:line="280" w:lineRule="auto"/>
            </w:pPr>
            <w:r>
              <w:rPr>
                <w:b/>
                <w:bCs/>
                <w:color w:val="000000"/>
                <w:sz w:val="20"/>
                <w:szCs w:val="20"/>
              </w:rPr>
              <w:t>Diocese, philanthropy, private donors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3149B0E" w14:textId="77777777" w:rsidR="005D520E" w:rsidRDefault="00A66F64">
            <w:pPr>
              <w:spacing w:after="40" w:line="280" w:lineRule="auto"/>
            </w:pPr>
            <w:r>
              <w:rPr>
                <w:color w:val="000000"/>
                <w:sz w:val="20"/>
                <w:szCs w:val="20"/>
              </w:rPr>
              <w:t>$0.4-0.7M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88D35CA"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C5547B9" w14:textId="77777777" w:rsidR="005D520E" w:rsidRDefault="00A66F64">
            <w:pPr>
              <w:spacing w:after="40" w:line="280" w:lineRule="auto"/>
            </w:pPr>
            <w:r>
              <w:rPr>
                <w:color w:val="000000"/>
                <w:sz w:val="20"/>
                <w:szCs w:val="20"/>
              </w:rPr>
              <w:t xml:space="preserve">Largest sustaining donor </w:t>
            </w:r>
            <w:proofErr w:type="gramStart"/>
            <w:r>
              <w:rPr>
                <w:color w:val="000000"/>
                <w:sz w:val="20"/>
                <w:szCs w:val="20"/>
              </w:rPr>
              <w:t>base;</w:t>
            </w:r>
            <w:proofErr w:type="gramEnd"/>
            <w:r>
              <w:rPr>
                <w:color w:val="000000"/>
                <w:sz w:val="20"/>
                <w:szCs w:val="20"/>
              </w:rPr>
              <w:t xml:space="preserve"> substantial private giving keeps the doors open year-to-year.</w:t>
            </w:r>
          </w:p>
        </w:tc>
      </w:tr>
      <w:tr w:rsidR="005D520E" w14:paraId="00734B4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7CEC62" w14:textId="77777777" w:rsidR="005D520E" w:rsidRDefault="00A66F64">
            <w:pPr>
              <w:spacing w:after="40" w:line="280" w:lineRule="auto"/>
            </w:pPr>
            <w:r>
              <w:rPr>
                <w:b/>
                <w:bCs/>
                <w:color w:val="000000"/>
                <w:sz w:val="20"/>
                <w:szCs w:val="20"/>
              </w:rPr>
              <w:t>VOAEW general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B853268" w14:textId="77777777" w:rsidR="005D520E" w:rsidRDefault="00A66F64">
            <w:pPr>
              <w:spacing w:after="40" w:line="280" w:lineRule="auto"/>
            </w:pPr>
            <w:r>
              <w:rPr>
                <w:color w:val="000000"/>
                <w:sz w:val="20"/>
                <w:szCs w:val="20"/>
              </w:rPr>
              <w:t>$0.1-0.3M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EBB293"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02E6F5F" w14:textId="77777777" w:rsidR="005D520E" w:rsidRDefault="00A66F64">
            <w:pPr>
              <w:spacing w:after="40" w:line="280" w:lineRule="auto"/>
            </w:pPr>
            <w:r>
              <w:rPr>
                <w:color w:val="000000"/>
                <w:sz w:val="20"/>
                <w:szCs w:val="20"/>
              </w:rPr>
              <w:t>Unrestricted fund support.</w:t>
            </w:r>
          </w:p>
        </w:tc>
      </w:tr>
      <w:tr w:rsidR="005D520E" w14:paraId="0513D863"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21CC73A" w14:textId="77777777" w:rsidR="005D520E" w:rsidRDefault="00A66F64">
            <w:pPr>
              <w:spacing w:after="40" w:line="280" w:lineRule="auto"/>
            </w:pPr>
            <w:r>
              <w:rPr>
                <w:b/>
                <w:bCs/>
                <w:color w:val="FFFFFF"/>
              </w:rPr>
              <w:lastRenderedPageBreak/>
              <w:t xml:space="preserve">2. Hope House PSH (31 </w:t>
            </w:r>
            <w:proofErr w:type="gramStart"/>
            <w:r>
              <w:rPr>
                <w:b/>
                <w:bCs/>
                <w:color w:val="FFFFFF"/>
              </w:rPr>
              <w:t>units) —</w:t>
            </w:r>
            <w:proofErr w:type="gramEnd"/>
            <w:r>
              <w:rPr>
                <w:b/>
                <w:bCs/>
                <w:color w:val="FFFFFF"/>
              </w:rPr>
              <w:t xml:space="preserve"> Total approx. $0.5-0.8M/yr</w:t>
            </w:r>
          </w:p>
        </w:tc>
      </w:tr>
      <w:tr w:rsidR="005D520E" w14:paraId="7A7D712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610483" w14:textId="77777777" w:rsidR="005D520E" w:rsidRDefault="00A66F64">
            <w:pPr>
              <w:spacing w:after="40" w:line="280" w:lineRule="auto"/>
            </w:pPr>
            <w:r>
              <w:rPr>
                <w:b/>
                <w:bCs/>
                <w:color w:val="000000"/>
                <w:sz w:val="20"/>
                <w:szCs w:val="20"/>
              </w:rPr>
              <w:t>SHA project-based vouchers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5F6F86B" w14:textId="77777777" w:rsidR="005D520E" w:rsidRDefault="00A66F64">
            <w:pPr>
              <w:spacing w:after="40" w:line="280" w:lineRule="auto"/>
            </w:pPr>
            <w:r>
              <w:rPr>
                <w:color w:val="000000"/>
                <w:sz w:val="20"/>
                <w:szCs w:val="20"/>
              </w:rPr>
              <w:t>$0.3-0.4M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A5111C"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8E631F" w14:textId="77777777" w:rsidR="005D520E" w:rsidRDefault="00A66F64">
            <w:pPr>
              <w:spacing w:after="40" w:line="280" w:lineRule="auto"/>
            </w:pPr>
            <w:r>
              <w:rPr>
                <w:color w:val="000000"/>
                <w:sz w:val="20"/>
                <w:szCs w:val="20"/>
              </w:rPr>
              <w:t>PBVs supporting the 31 PSH apartments at Hope House; approximately 25 to 31 units × $12-15K/unit/yr.</w:t>
            </w:r>
          </w:p>
        </w:tc>
      </w:tr>
      <w:tr w:rsidR="005D520E" w14:paraId="1B8C2354"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96ADDA7" w14:textId="77777777" w:rsidR="005D520E" w:rsidRDefault="00A66F64">
            <w:pPr>
              <w:spacing w:after="40" w:line="280" w:lineRule="auto"/>
            </w:pPr>
            <w:r>
              <w:rPr>
                <w:b/>
                <w:bCs/>
                <w:color w:val="000000"/>
                <w:sz w:val="20"/>
                <w:szCs w:val="20"/>
              </w:rPr>
              <w:t>HUD CoC PSH operating subsidy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3C62C81"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4A62CB9"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60EA993" w14:textId="77777777" w:rsidR="005D520E" w:rsidRDefault="00A66F64">
            <w:pPr>
              <w:spacing w:after="40" w:line="280" w:lineRule="auto"/>
            </w:pPr>
            <w:r>
              <w:rPr>
                <w:color w:val="000000"/>
                <w:sz w:val="20"/>
                <w:szCs w:val="20"/>
              </w:rPr>
              <w:t>Slice of VOA's CoC allocation flowing to Hope House PSH operations.</w:t>
            </w:r>
          </w:p>
        </w:tc>
      </w:tr>
      <w:tr w:rsidR="005D520E" w14:paraId="13CCBA0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340675" w14:textId="77777777" w:rsidR="005D520E" w:rsidRDefault="00A66F64">
            <w:pPr>
              <w:spacing w:after="40" w:line="280" w:lineRule="auto"/>
            </w:pPr>
            <w:r>
              <w:rPr>
                <w:b/>
                <w:bCs/>
                <w:color w:val="000000"/>
                <w:sz w:val="20"/>
                <w:szCs w:val="20"/>
              </w:rPr>
              <w:t>Apple Health FCS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8E8B881" w14:textId="77777777" w:rsidR="005D520E" w:rsidRDefault="00A66F64">
            <w:pPr>
              <w:spacing w:after="40" w:line="280" w:lineRule="auto"/>
            </w:pPr>
            <w:r>
              <w:rPr>
                <w:color w:val="000000"/>
                <w:sz w:val="20"/>
                <w:szCs w:val="20"/>
              </w:rPr>
              <w:t>$0.05-0.15M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2FB0C52"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148F5D" w14:textId="77777777" w:rsidR="005D520E" w:rsidRDefault="00A66F64">
            <w:pPr>
              <w:spacing w:after="40" w:line="280" w:lineRule="auto"/>
            </w:pPr>
            <w:r>
              <w:rPr>
                <w:color w:val="000000"/>
                <w:sz w:val="20"/>
                <w:szCs w:val="20"/>
              </w:rPr>
              <w:t>Medicaid tenancy support for eligible tenants.</w:t>
            </w:r>
          </w:p>
        </w:tc>
      </w:tr>
      <w:tr w:rsidR="005D520E" w14:paraId="7B30EF67"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0087C53" w14:textId="77777777" w:rsidR="005D520E" w:rsidRDefault="00A66F64">
            <w:pPr>
              <w:spacing w:after="40" w:line="280" w:lineRule="auto"/>
            </w:pPr>
            <w:r>
              <w:rPr>
                <w:b/>
                <w:bCs/>
                <w:color w:val="000000"/>
                <w:sz w:val="20"/>
                <w:szCs w:val="20"/>
              </w:rPr>
              <w:t>Tenant rent contributions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0964C53"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0FAF3A1"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6613B69" w14:textId="77777777" w:rsidR="005D520E" w:rsidRDefault="00A66F64">
            <w:pPr>
              <w:spacing w:after="40" w:line="280" w:lineRule="auto"/>
            </w:pPr>
            <w:r>
              <w:rPr>
                <w:color w:val="000000"/>
                <w:sz w:val="20"/>
                <w:szCs w:val="20"/>
              </w:rPr>
              <w:t>30% of income for low-income tenants × 31 units.</w:t>
            </w:r>
          </w:p>
        </w:tc>
      </w:tr>
      <w:tr w:rsidR="005D520E" w14:paraId="54CC625F"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F5D2E78" w14:textId="77777777" w:rsidR="005D520E" w:rsidRDefault="00A66F64">
            <w:pPr>
              <w:spacing w:after="40" w:line="280" w:lineRule="auto"/>
            </w:pPr>
            <w:r>
              <w:rPr>
                <w:b/>
                <w:bCs/>
                <w:color w:val="FFFFFF"/>
              </w:rPr>
              <w:t xml:space="preserve">3. The Marilee PSH (50 </w:t>
            </w:r>
            <w:proofErr w:type="gramStart"/>
            <w:r>
              <w:rPr>
                <w:b/>
                <w:bCs/>
                <w:color w:val="FFFFFF"/>
              </w:rPr>
              <w:t>units) —</w:t>
            </w:r>
            <w:proofErr w:type="gramEnd"/>
            <w:r>
              <w:rPr>
                <w:b/>
                <w:bCs/>
                <w:color w:val="FFFFFF"/>
              </w:rPr>
              <w:t xml:space="preserve"> Total approx. $1.2-1.8M/yr</w:t>
            </w:r>
          </w:p>
        </w:tc>
      </w:tr>
      <w:tr w:rsidR="005D520E" w14:paraId="0EA9560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E6B9DE" w14:textId="77777777" w:rsidR="005D520E" w:rsidRDefault="00A66F64">
            <w:pPr>
              <w:spacing w:after="40" w:line="280" w:lineRule="auto"/>
            </w:pPr>
            <w:r>
              <w:rPr>
                <w:b/>
                <w:bCs/>
                <w:color w:val="000000"/>
                <w:sz w:val="20"/>
                <w:szCs w:val="20"/>
              </w:rPr>
              <w:t>HUD CoC PSH (Samaritan line)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754DF2" w14:textId="77777777" w:rsidR="005D520E" w:rsidRDefault="00A66F64">
            <w:pPr>
              <w:spacing w:after="40" w:line="280" w:lineRule="auto"/>
            </w:pPr>
            <w:r>
              <w:rPr>
                <w:color w:val="000000"/>
                <w:sz w:val="20"/>
                <w:szCs w:val="20"/>
              </w:rPr>
              <w:t>$849,735</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3BFDA7"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7EC71D" w14:textId="77777777" w:rsidR="005D520E" w:rsidRDefault="00A66F64">
            <w:pPr>
              <w:spacing w:after="40" w:line="280" w:lineRule="auto"/>
            </w:pPr>
            <w:r>
              <w:rPr>
                <w:color w:val="000000"/>
                <w:sz w:val="20"/>
                <w:szCs w:val="20"/>
              </w:rPr>
              <w:t>FY 2023 award (WA0130 VOA Samaritan 05-06); the largest VOA CoC line and the most NOFO-exposed.</w:t>
            </w:r>
          </w:p>
        </w:tc>
      </w:tr>
      <w:tr w:rsidR="005D520E" w14:paraId="05E05101"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1568172" w14:textId="77777777" w:rsidR="005D520E" w:rsidRDefault="00A66F64">
            <w:pPr>
              <w:spacing w:after="40" w:line="280" w:lineRule="auto"/>
            </w:pPr>
            <w:r>
              <w:rPr>
                <w:b/>
                <w:bCs/>
                <w:color w:val="000000"/>
                <w:sz w:val="20"/>
                <w:szCs w:val="20"/>
              </w:rPr>
              <w:t>SHA project-based vouchers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EB0B4A7" w14:textId="77777777" w:rsidR="005D520E" w:rsidRDefault="00A66F64">
            <w:pPr>
              <w:spacing w:after="40" w:line="280" w:lineRule="auto"/>
            </w:pPr>
            <w:r>
              <w:rPr>
                <w:color w:val="000000"/>
                <w:sz w:val="20"/>
                <w:szCs w:val="20"/>
              </w:rPr>
              <w:t>$0.4-0.6M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C0F3406"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E4B9D5A" w14:textId="77777777" w:rsidR="005D520E" w:rsidRDefault="00A66F64">
            <w:pPr>
              <w:spacing w:after="40" w:line="280" w:lineRule="auto"/>
            </w:pPr>
            <w:r>
              <w:rPr>
                <w:color w:val="000000"/>
                <w:sz w:val="20"/>
                <w:szCs w:val="20"/>
              </w:rPr>
              <w:t>Estimated 30 to 40 PBV-supported units × $12-15K/unit/yr.</w:t>
            </w:r>
          </w:p>
        </w:tc>
      </w:tr>
      <w:tr w:rsidR="005D520E" w14:paraId="6EE20EB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9903589" w14:textId="77777777" w:rsidR="005D520E" w:rsidRDefault="00A66F64">
            <w:pPr>
              <w:spacing w:after="40" w:line="280" w:lineRule="auto"/>
            </w:pPr>
            <w:r>
              <w:rPr>
                <w:b/>
                <w:bCs/>
                <w:color w:val="000000"/>
                <w:sz w:val="20"/>
                <w:szCs w:val="20"/>
              </w:rPr>
              <w:t>Apple Health FCS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C6275A6"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84859F0"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AF371C" w14:textId="77777777" w:rsidR="005D520E" w:rsidRDefault="00A66F64">
            <w:pPr>
              <w:spacing w:after="40" w:line="280" w:lineRule="auto"/>
            </w:pPr>
            <w:r>
              <w:rPr>
                <w:color w:val="000000"/>
                <w:sz w:val="20"/>
                <w:szCs w:val="20"/>
              </w:rPr>
              <w:t xml:space="preserve">Medicaid tenancy </w:t>
            </w:r>
            <w:proofErr w:type="gramStart"/>
            <w:r>
              <w:rPr>
                <w:color w:val="000000"/>
                <w:sz w:val="20"/>
                <w:szCs w:val="20"/>
              </w:rPr>
              <w:t>support for</w:t>
            </w:r>
            <w:proofErr w:type="gramEnd"/>
            <w:r>
              <w:rPr>
                <w:color w:val="000000"/>
                <w:sz w:val="20"/>
                <w:szCs w:val="20"/>
              </w:rPr>
              <w:t xml:space="preserve"> chronically homeless tenants on PSH.</w:t>
            </w:r>
          </w:p>
        </w:tc>
      </w:tr>
      <w:tr w:rsidR="005D520E" w14:paraId="1B872C1D"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15BE270" w14:textId="77777777" w:rsidR="005D520E" w:rsidRDefault="00A66F64">
            <w:pPr>
              <w:spacing w:after="40" w:line="280" w:lineRule="auto"/>
            </w:pPr>
            <w:r>
              <w:rPr>
                <w:b/>
                <w:bCs/>
                <w:color w:val="000000"/>
                <w:sz w:val="20"/>
                <w:szCs w:val="20"/>
              </w:rPr>
              <w:t>Tenant rent contributions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D0AE00A" w14:textId="77777777" w:rsidR="005D520E" w:rsidRDefault="00A66F64">
            <w:pPr>
              <w:spacing w:after="40" w:line="280" w:lineRule="auto"/>
            </w:pPr>
            <w:r>
              <w:rPr>
                <w:color w:val="000000"/>
                <w:sz w:val="20"/>
                <w:szCs w:val="20"/>
              </w:rPr>
              <w:t>$0.1-0.15M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541DB7D"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A8E2DFD" w14:textId="77777777" w:rsidR="005D520E" w:rsidRDefault="00A66F64">
            <w:pPr>
              <w:spacing w:after="40" w:line="280" w:lineRule="auto"/>
            </w:pPr>
            <w:r>
              <w:rPr>
                <w:color w:val="000000"/>
                <w:sz w:val="20"/>
                <w:szCs w:val="20"/>
              </w:rPr>
              <w:t xml:space="preserve">30% of income for </w:t>
            </w:r>
            <w:proofErr w:type="gramStart"/>
            <w:r>
              <w:rPr>
                <w:color w:val="000000"/>
                <w:sz w:val="20"/>
                <w:szCs w:val="20"/>
              </w:rPr>
              <w:t>very-low</w:t>
            </w:r>
            <w:proofErr w:type="gramEnd"/>
            <w:r>
              <w:rPr>
                <w:color w:val="000000"/>
                <w:sz w:val="20"/>
                <w:szCs w:val="20"/>
              </w:rPr>
              <w:t>-income tenants × 50 units.</w:t>
            </w:r>
          </w:p>
        </w:tc>
      </w:tr>
      <w:tr w:rsidR="005D520E" w14:paraId="34C6AB36"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BB408E9" w14:textId="77777777" w:rsidR="005D520E" w:rsidRDefault="00A66F64">
            <w:pPr>
              <w:spacing w:after="40" w:line="280" w:lineRule="auto"/>
            </w:pPr>
            <w:r>
              <w:rPr>
                <w:b/>
                <w:bCs/>
                <w:color w:val="FFFFFF"/>
              </w:rPr>
              <w:t xml:space="preserve">4. PSH Off Site (scattered-site </w:t>
            </w:r>
            <w:proofErr w:type="gramStart"/>
            <w:r>
              <w:rPr>
                <w:b/>
                <w:bCs/>
                <w:color w:val="FFFFFF"/>
              </w:rPr>
              <w:t>PSH) —</w:t>
            </w:r>
            <w:proofErr w:type="gramEnd"/>
            <w:r>
              <w:rPr>
                <w:b/>
                <w:bCs/>
                <w:color w:val="FFFFFF"/>
              </w:rPr>
              <w:t xml:space="preserve"> Total approx. $0.4-0.6M/yr</w:t>
            </w:r>
          </w:p>
        </w:tc>
      </w:tr>
      <w:tr w:rsidR="005D520E" w14:paraId="0972426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A304EB" w14:textId="77777777" w:rsidR="005D520E" w:rsidRDefault="00A66F64">
            <w:pPr>
              <w:spacing w:after="40" w:line="280" w:lineRule="auto"/>
            </w:pPr>
            <w:r>
              <w:rPr>
                <w:b/>
                <w:bCs/>
                <w:color w:val="000000"/>
                <w:sz w:val="20"/>
                <w:szCs w:val="20"/>
              </w:rPr>
              <w:t>HUD CoC PSH (WA0111)</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007E18" w14:textId="77777777" w:rsidR="005D520E" w:rsidRDefault="00A66F64">
            <w:pPr>
              <w:spacing w:after="40" w:line="280" w:lineRule="auto"/>
            </w:pPr>
            <w:r>
              <w:rPr>
                <w:color w:val="000000"/>
                <w:sz w:val="20"/>
                <w:szCs w:val="20"/>
              </w:rPr>
              <w:t>$364,518</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F22693"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BEB6A9" w14:textId="77777777" w:rsidR="005D520E" w:rsidRDefault="00A66F64">
            <w:pPr>
              <w:spacing w:after="40" w:line="280" w:lineRule="auto"/>
            </w:pPr>
            <w:r>
              <w:rPr>
                <w:color w:val="000000"/>
                <w:sz w:val="20"/>
                <w:szCs w:val="20"/>
              </w:rPr>
              <w:t>FY 2023 award for scattered-site PSH; significant NOFO exposure as a permanent housing program.</w:t>
            </w:r>
          </w:p>
        </w:tc>
      </w:tr>
      <w:tr w:rsidR="005D520E" w14:paraId="79573E7B"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F69DDBA" w14:textId="77777777" w:rsidR="005D520E" w:rsidRDefault="00A66F64">
            <w:pPr>
              <w:spacing w:after="40" w:line="280" w:lineRule="auto"/>
            </w:pPr>
            <w:r>
              <w:rPr>
                <w:b/>
                <w:bCs/>
                <w:color w:val="000000"/>
                <w:sz w:val="20"/>
                <w:szCs w:val="20"/>
              </w:rPr>
              <w:t>Tenant rent contributions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B6C1BE3"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D769BEC"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A487902" w14:textId="77777777" w:rsidR="005D520E" w:rsidRDefault="00A66F64">
            <w:pPr>
              <w:spacing w:after="40" w:line="280" w:lineRule="auto"/>
            </w:pPr>
            <w:r>
              <w:rPr>
                <w:color w:val="000000"/>
                <w:sz w:val="20"/>
                <w:szCs w:val="20"/>
              </w:rPr>
              <w:t>30% of income from program participants.</w:t>
            </w:r>
          </w:p>
        </w:tc>
      </w:tr>
      <w:tr w:rsidR="005D520E" w14:paraId="02F2C0A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304DF15" w14:textId="77777777" w:rsidR="005D520E" w:rsidRDefault="00A66F64">
            <w:pPr>
              <w:spacing w:after="40" w:line="280" w:lineRule="auto"/>
            </w:pPr>
            <w:r>
              <w:rPr>
                <w:b/>
                <w:bCs/>
                <w:color w:val="000000"/>
                <w:sz w:val="20"/>
                <w:szCs w:val="20"/>
              </w:rPr>
              <w:t>Apple Health FCS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EEFFC6"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D70BEC"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F13108" w14:textId="77777777" w:rsidR="005D520E" w:rsidRDefault="00A66F64">
            <w:pPr>
              <w:spacing w:after="40" w:line="280" w:lineRule="auto"/>
            </w:pPr>
            <w:r>
              <w:rPr>
                <w:color w:val="000000"/>
                <w:sz w:val="20"/>
                <w:szCs w:val="20"/>
              </w:rPr>
              <w:t>Medicaid tenancy support.</w:t>
            </w:r>
          </w:p>
        </w:tc>
      </w:tr>
      <w:tr w:rsidR="005D520E" w14:paraId="539FF578"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5D55162" w14:textId="77777777" w:rsidR="005D520E" w:rsidRDefault="00A66F64">
            <w:pPr>
              <w:spacing w:after="40" w:line="280" w:lineRule="auto"/>
            </w:pPr>
            <w:r>
              <w:rPr>
                <w:b/>
                <w:bCs/>
                <w:color w:val="FFFFFF"/>
              </w:rPr>
              <w:t xml:space="preserve">5. Crosswalk Teen Shelter (RHY Basic Center, 18 </w:t>
            </w:r>
            <w:proofErr w:type="gramStart"/>
            <w:r>
              <w:rPr>
                <w:b/>
                <w:bCs/>
                <w:color w:val="FFFFFF"/>
              </w:rPr>
              <w:t>beds) —</w:t>
            </w:r>
            <w:proofErr w:type="gramEnd"/>
            <w:r>
              <w:rPr>
                <w:b/>
                <w:bCs/>
                <w:color w:val="FFFFFF"/>
              </w:rPr>
              <w:t xml:space="preserve"> Total approx. $1.5-2.5M/yr</w:t>
            </w:r>
          </w:p>
        </w:tc>
      </w:tr>
      <w:tr w:rsidR="005D520E" w14:paraId="38ECF83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98D768" w14:textId="77777777" w:rsidR="005D520E" w:rsidRDefault="00A66F64">
            <w:pPr>
              <w:spacing w:after="40" w:line="280" w:lineRule="auto"/>
            </w:pPr>
            <w:r>
              <w:rPr>
                <w:b/>
                <w:bCs/>
                <w:color w:val="000000"/>
                <w:sz w:val="20"/>
                <w:szCs w:val="20"/>
              </w:rPr>
              <w:t>Federal RHY (HHS/ACF Basic Center)</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8C9051" w14:textId="77777777" w:rsidR="005D520E" w:rsidRDefault="00A66F64">
            <w:pPr>
              <w:spacing w:after="40" w:line="280" w:lineRule="auto"/>
            </w:pPr>
            <w:r>
              <w:rPr>
                <w:color w:val="000000"/>
                <w:sz w:val="20"/>
                <w:szCs w:val="20"/>
              </w:rPr>
              <w:t>$0.5-0.8M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F893D9A"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0D3667" w14:textId="77777777" w:rsidR="005D520E" w:rsidRDefault="00A66F64">
            <w:pPr>
              <w:spacing w:after="40" w:line="280" w:lineRule="auto"/>
            </w:pPr>
            <w:r>
              <w:rPr>
                <w:color w:val="000000"/>
                <w:sz w:val="20"/>
                <w:szCs w:val="20"/>
              </w:rPr>
              <w:t>Primary federal funder for licensed RHY shelter operations; faces national appropriations pressure in FY26.</w:t>
            </w:r>
          </w:p>
        </w:tc>
      </w:tr>
      <w:tr w:rsidR="005D520E" w14:paraId="6C466D54"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5FA437E" w14:textId="77777777" w:rsidR="005D520E" w:rsidRDefault="00A66F64">
            <w:pPr>
              <w:spacing w:after="40" w:line="280" w:lineRule="auto"/>
            </w:pPr>
            <w:r>
              <w:rPr>
                <w:b/>
                <w:bCs/>
                <w:color w:val="000000"/>
                <w:sz w:val="20"/>
                <w:szCs w:val="20"/>
              </w:rPr>
              <w:lastRenderedPageBreak/>
              <w:t>WA Office of Homeless Youth (OHY)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CFC34DB" w14:textId="77777777" w:rsidR="005D520E" w:rsidRDefault="00A66F64">
            <w:pPr>
              <w:spacing w:after="40" w:line="280" w:lineRule="auto"/>
            </w:pPr>
            <w:r>
              <w:rPr>
                <w:color w:val="000000"/>
                <w:sz w:val="20"/>
                <w:szCs w:val="20"/>
              </w:rPr>
              <w:t>$0.4-0.7M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284879C"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1531B2E" w14:textId="77777777" w:rsidR="005D520E" w:rsidRDefault="00A66F64">
            <w:pPr>
              <w:spacing w:after="40" w:line="280" w:lineRule="auto"/>
            </w:pPr>
            <w:r>
              <w:rPr>
                <w:color w:val="000000"/>
                <w:sz w:val="20"/>
                <w:szCs w:val="20"/>
              </w:rPr>
              <w:t>State funder for licensed youth shelter; OHY administered by Commerce.</w:t>
            </w:r>
          </w:p>
        </w:tc>
      </w:tr>
      <w:tr w:rsidR="005D520E" w14:paraId="4D9A69F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4DD2381" w14:textId="77777777" w:rsidR="005D520E" w:rsidRDefault="00A66F64">
            <w:pPr>
              <w:spacing w:after="40" w:line="280" w:lineRule="auto"/>
            </w:pPr>
            <w:r>
              <w:rPr>
                <w:b/>
                <w:bCs/>
                <w:color w:val="000000"/>
                <w:sz w:val="20"/>
                <w:szCs w:val="20"/>
              </w:rPr>
              <w:t>Spokane County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2A7F823" w14:textId="77777777" w:rsidR="005D520E" w:rsidRDefault="00A66F64">
            <w:pPr>
              <w:spacing w:after="40" w:line="280" w:lineRule="auto"/>
            </w:pPr>
            <w:r>
              <w:rPr>
                <w:color w:val="000000"/>
                <w:sz w:val="20"/>
                <w:szCs w:val="20"/>
              </w:rPr>
              <w:t>$0.3M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0E71C3F"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D338C4E" w14:textId="77777777" w:rsidR="005D520E" w:rsidRDefault="00A66F64">
            <w:pPr>
              <w:spacing w:after="40" w:line="280" w:lineRule="auto"/>
            </w:pPr>
            <w:r>
              <w:rPr>
                <w:color w:val="000000"/>
                <w:sz w:val="20"/>
                <w:szCs w:val="20"/>
              </w:rPr>
              <w:t>$300,000 in the 2025 to 27 Spokane County Homeless Services contract.</w:t>
            </w:r>
          </w:p>
        </w:tc>
      </w:tr>
      <w:tr w:rsidR="005D520E" w14:paraId="644AED0B"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7E1376D" w14:textId="77777777" w:rsidR="005D520E" w:rsidRDefault="00A66F64">
            <w:pPr>
              <w:spacing w:after="40" w:line="280" w:lineRule="auto"/>
            </w:pPr>
            <w:r>
              <w:rPr>
                <w:b/>
                <w:bCs/>
                <w:color w:val="000000"/>
                <w:sz w:val="20"/>
                <w:szCs w:val="20"/>
              </w:rPr>
              <w:t>2022 federal behavioral health grant tail</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61817A1"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54F5CD1"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0A8BC42" w14:textId="77777777" w:rsidR="005D520E" w:rsidRDefault="00A66F64">
            <w:pPr>
              <w:spacing w:after="40" w:line="280" w:lineRule="auto"/>
            </w:pPr>
            <w:r>
              <w:rPr>
                <w:color w:val="000000"/>
                <w:sz w:val="20"/>
                <w:szCs w:val="20"/>
              </w:rPr>
              <w:t>Tail of the $4M federal expansion grant announced October 2022.</w:t>
            </w:r>
          </w:p>
        </w:tc>
      </w:tr>
      <w:tr w:rsidR="005D520E" w14:paraId="6E51FA5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749A43" w14:textId="77777777" w:rsidR="005D520E" w:rsidRDefault="00A66F64">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94EC46B"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D23308"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FCA4FA" w14:textId="77777777" w:rsidR="005D520E" w:rsidRDefault="00A66F64">
            <w:pPr>
              <w:spacing w:after="40" w:line="280" w:lineRule="auto"/>
            </w:pPr>
            <w:proofErr w:type="spellStart"/>
            <w:r>
              <w:rPr>
                <w:color w:val="000000"/>
                <w:sz w:val="20"/>
                <w:szCs w:val="20"/>
              </w:rPr>
              <w:t>Innovia</w:t>
            </w:r>
            <w:proofErr w:type="spellEnd"/>
            <w:r>
              <w:rPr>
                <w:color w:val="000000"/>
                <w:sz w:val="20"/>
                <w:szCs w:val="20"/>
              </w:rPr>
              <w:t>, Empire Health, Smith-Barbieri, individual donors; substantial private giving anchored the $14.5M capital campaign.</w:t>
            </w:r>
          </w:p>
        </w:tc>
      </w:tr>
      <w:tr w:rsidR="005D520E" w14:paraId="4E86650B"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9FCB3B1" w14:textId="77777777" w:rsidR="005D520E" w:rsidRDefault="00A66F64">
            <w:pPr>
              <w:spacing w:after="40" w:line="280" w:lineRule="auto"/>
            </w:pPr>
            <w:r>
              <w:rPr>
                <w:b/>
                <w:bCs/>
                <w:color w:val="FFFFFF"/>
              </w:rPr>
              <w:t>6. Crosswalk 2.0 Cannon Hall (transitional, 18 dorms ages 16-</w:t>
            </w:r>
            <w:proofErr w:type="gramStart"/>
            <w:r>
              <w:rPr>
                <w:b/>
                <w:bCs/>
                <w:color w:val="FFFFFF"/>
              </w:rPr>
              <w:t>20) —</w:t>
            </w:r>
            <w:proofErr w:type="gramEnd"/>
            <w:r>
              <w:rPr>
                <w:b/>
                <w:bCs/>
                <w:color w:val="FFFFFF"/>
              </w:rPr>
              <w:t xml:space="preserve"> Total approx. $0.8-1.2M/yr</w:t>
            </w:r>
          </w:p>
        </w:tc>
      </w:tr>
      <w:tr w:rsidR="005D520E" w14:paraId="16D08FF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DF2560" w14:textId="77777777" w:rsidR="005D520E" w:rsidRDefault="00A66F64">
            <w:pPr>
              <w:spacing w:after="40" w:line="280" w:lineRule="auto"/>
            </w:pPr>
            <w:r>
              <w:rPr>
                <w:b/>
                <w:bCs/>
                <w:color w:val="000000"/>
                <w:sz w:val="20"/>
                <w:szCs w:val="20"/>
              </w:rPr>
              <w:t>Federal RHY TLP (Transitional Living)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A98733" w14:textId="77777777" w:rsidR="005D520E" w:rsidRDefault="00A66F64">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5B499A0"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7670C1" w14:textId="77777777" w:rsidR="005D520E" w:rsidRDefault="00A66F64">
            <w:pPr>
              <w:spacing w:after="40" w:line="280" w:lineRule="auto"/>
            </w:pPr>
            <w:r>
              <w:rPr>
                <w:color w:val="000000"/>
                <w:sz w:val="20"/>
                <w:szCs w:val="20"/>
              </w:rPr>
              <w:t>Federal Transitional Living Program for older youth in education and employment.</w:t>
            </w:r>
          </w:p>
        </w:tc>
      </w:tr>
      <w:tr w:rsidR="005D520E" w14:paraId="62AEB72B"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A2F5696" w14:textId="77777777" w:rsidR="005D520E" w:rsidRDefault="00A66F64">
            <w:pPr>
              <w:spacing w:after="40" w:line="280" w:lineRule="auto"/>
            </w:pPr>
            <w:r>
              <w:rPr>
                <w:b/>
                <w:bCs/>
                <w:color w:val="000000"/>
                <w:sz w:val="20"/>
                <w:szCs w:val="20"/>
              </w:rPr>
              <w:t>WA Office of Homeless Youth</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5199540" w14:textId="77777777" w:rsidR="005D520E" w:rsidRDefault="00A66F64">
            <w:pPr>
              <w:spacing w:after="40" w:line="280" w:lineRule="auto"/>
            </w:pPr>
            <w:r>
              <w:rPr>
                <w:color w:val="000000"/>
                <w:sz w:val="20"/>
                <w:szCs w:val="20"/>
              </w:rPr>
              <w:t>$0.3-0.4M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17FB382"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B165459" w14:textId="77777777" w:rsidR="005D520E" w:rsidRDefault="00A66F64">
            <w:pPr>
              <w:spacing w:after="40" w:line="280" w:lineRule="auto"/>
            </w:pPr>
            <w:r>
              <w:rPr>
                <w:color w:val="000000"/>
                <w:sz w:val="20"/>
                <w:szCs w:val="20"/>
              </w:rPr>
              <w:t>State match and supplemental funding.</w:t>
            </w:r>
          </w:p>
        </w:tc>
      </w:tr>
      <w:tr w:rsidR="005D520E" w14:paraId="774B85F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B5C87B" w14:textId="77777777" w:rsidR="005D520E" w:rsidRDefault="00A66F64">
            <w:pPr>
              <w:spacing w:after="40" w:line="280" w:lineRule="auto"/>
            </w:pPr>
            <w:r>
              <w:rPr>
                <w:b/>
                <w:bCs/>
                <w:color w:val="000000"/>
                <w:sz w:val="20"/>
                <w:szCs w:val="20"/>
              </w:rPr>
              <w:t>SCC partnership / education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D90B0C"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89A892"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014C161" w14:textId="77777777" w:rsidR="005D520E" w:rsidRDefault="00A66F64">
            <w:pPr>
              <w:spacing w:after="40" w:line="280" w:lineRule="auto"/>
            </w:pPr>
            <w:r>
              <w:rPr>
                <w:color w:val="000000"/>
                <w:sz w:val="20"/>
                <w:szCs w:val="20"/>
              </w:rPr>
              <w:t>Running Start and SCC career readiness alignment may bring student-aligned revenue.</w:t>
            </w:r>
          </w:p>
        </w:tc>
      </w:tr>
      <w:tr w:rsidR="005D520E" w14:paraId="3CC32D55"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76066B9" w14:textId="77777777" w:rsidR="005D520E" w:rsidRDefault="00A66F64">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8518E04"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BC1FBE2"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BE8CB11" w14:textId="77777777" w:rsidR="005D520E" w:rsidRDefault="00A66F64">
            <w:pPr>
              <w:spacing w:after="40" w:line="280" w:lineRule="auto"/>
            </w:pPr>
            <w:r>
              <w:rPr>
                <w:color w:val="000000"/>
                <w:sz w:val="20"/>
                <w:szCs w:val="20"/>
              </w:rPr>
              <w:t>Tail of capital campaign and ongoing private giving.</w:t>
            </w:r>
          </w:p>
        </w:tc>
      </w:tr>
      <w:tr w:rsidR="005D520E" w14:paraId="1FE47AE1"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6AEEDC6" w14:textId="77777777" w:rsidR="005D520E" w:rsidRDefault="00A66F64">
            <w:pPr>
              <w:spacing w:after="40" w:line="280" w:lineRule="auto"/>
            </w:pPr>
            <w:r>
              <w:rPr>
                <w:b/>
                <w:bCs/>
                <w:color w:val="FFFFFF"/>
              </w:rPr>
              <w:t xml:space="preserve">7. Alexandria's House Maternity Group Home (5 </w:t>
            </w:r>
            <w:proofErr w:type="gramStart"/>
            <w:r>
              <w:rPr>
                <w:b/>
                <w:bCs/>
                <w:color w:val="FFFFFF"/>
              </w:rPr>
              <w:t>beds) —</w:t>
            </w:r>
            <w:proofErr w:type="gramEnd"/>
            <w:r>
              <w:rPr>
                <w:b/>
                <w:bCs/>
                <w:color w:val="FFFFFF"/>
              </w:rPr>
              <w:t xml:space="preserve"> Total approx. $0.4-0.6M/yr</w:t>
            </w:r>
          </w:p>
        </w:tc>
      </w:tr>
      <w:tr w:rsidR="005D520E" w14:paraId="402A6D3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B4ADB30" w14:textId="77777777" w:rsidR="005D520E" w:rsidRDefault="00A66F64">
            <w:pPr>
              <w:spacing w:after="40" w:line="280" w:lineRule="auto"/>
            </w:pPr>
            <w:r>
              <w:rPr>
                <w:b/>
                <w:bCs/>
                <w:color w:val="000000"/>
                <w:sz w:val="20"/>
                <w:szCs w:val="20"/>
              </w:rPr>
              <w:t>HUD CoC Transitional Housing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1C784ED" w14:textId="77777777" w:rsidR="005D520E" w:rsidRDefault="00A66F64">
            <w:pPr>
              <w:spacing w:after="40" w:line="280" w:lineRule="auto"/>
            </w:pPr>
            <w:r>
              <w:rPr>
                <w:color w:val="000000"/>
                <w:sz w:val="20"/>
                <w:szCs w:val="20"/>
              </w:rPr>
              <w:t>$76,201</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432C52"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0836C7" w14:textId="77777777" w:rsidR="005D520E" w:rsidRDefault="00A66F64">
            <w:pPr>
              <w:spacing w:after="40" w:line="280" w:lineRule="auto"/>
            </w:pPr>
            <w:r>
              <w:rPr>
                <w:color w:val="000000"/>
                <w:sz w:val="20"/>
                <w:szCs w:val="20"/>
              </w:rPr>
              <w:t>FY 2023 award (WA0126 Alexandria's House); CoC-attributable and therefore NOFO-relevant, though TH lines are favored under the rebalance.</w:t>
            </w:r>
          </w:p>
        </w:tc>
      </w:tr>
      <w:tr w:rsidR="005D520E" w14:paraId="39A2CD11"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6AC0F93" w14:textId="77777777" w:rsidR="005D520E" w:rsidRDefault="00A66F64">
            <w:pPr>
              <w:spacing w:after="40" w:line="280" w:lineRule="auto"/>
            </w:pPr>
            <w:r>
              <w:rPr>
                <w:b/>
                <w:bCs/>
                <w:color w:val="000000"/>
                <w:sz w:val="20"/>
                <w:szCs w:val="20"/>
              </w:rPr>
              <w:t>WA OHY and federal RHY MGH</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1DE5046" w14:textId="77777777" w:rsidR="005D520E" w:rsidRDefault="00A66F64">
            <w:pPr>
              <w:spacing w:after="40" w:line="280" w:lineRule="auto"/>
            </w:pPr>
            <w:r>
              <w:rPr>
                <w:color w:val="000000"/>
                <w:sz w:val="20"/>
                <w:szCs w:val="20"/>
              </w:rPr>
              <w:t>$0.2-0.3M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8BA470D"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D448B5A" w14:textId="77777777" w:rsidR="005D520E" w:rsidRDefault="00A66F64">
            <w:pPr>
              <w:spacing w:after="40" w:line="280" w:lineRule="auto"/>
            </w:pPr>
            <w:r>
              <w:rPr>
                <w:color w:val="000000"/>
                <w:sz w:val="20"/>
                <w:szCs w:val="20"/>
              </w:rPr>
              <w:t>State youth funder and federal Maternity Group Home line.</w:t>
            </w:r>
          </w:p>
        </w:tc>
      </w:tr>
      <w:tr w:rsidR="005D520E" w14:paraId="44E6B86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5A1E90E" w14:textId="77777777" w:rsidR="005D520E" w:rsidRDefault="00A66F64">
            <w:pPr>
              <w:spacing w:after="40" w:line="280" w:lineRule="auto"/>
            </w:pPr>
            <w:r>
              <w:rPr>
                <w:b/>
                <w:bCs/>
                <w:color w:val="000000"/>
                <w:sz w:val="20"/>
                <w:szCs w:val="20"/>
              </w:rPr>
              <w:t>DCYF licensing and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769CCC"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6A085E"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2CFB1DA" w14:textId="77777777" w:rsidR="005D520E" w:rsidRDefault="00A66F64">
            <w:pPr>
              <w:spacing w:after="40" w:line="280" w:lineRule="auto"/>
            </w:pPr>
            <w:r>
              <w:rPr>
                <w:color w:val="000000"/>
                <w:sz w:val="20"/>
                <w:szCs w:val="20"/>
              </w:rPr>
              <w:t>State child welfare alignment for the only licensed youth-focused MGH in WA.</w:t>
            </w:r>
          </w:p>
        </w:tc>
      </w:tr>
      <w:tr w:rsidR="005D520E" w14:paraId="7BCBA155"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23D612B" w14:textId="77777777" w:rsidR="005D520E" w:rsidRDefault="00A66F64">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7C5A455"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43E386F"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207AEDA" w14:textId="77777777" w:rsidR="005D520E" w:rsidRDefault="00A66F64">
            <w:pPr>
              <w:spacing w:after="40" w:line="280" w:lineRule="auto"/>
            </w:pPr>
            <w:r>
              <w:rPr>
                <w:color w:val="000000"/>
                <w:sz w:val="20"/>
                <w:szCs w:val="20"/>
              </w:rPr>
              <w:t>Private giving and mission support.</w:t>
            </w:r>
          </w:p>
        </w:tc>
      </w:tr>
      <w:tr w:rsidR="005D520E" w14:paraId="6A3F4272"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DF9264D" w14:textId="77777777" w:rsidR="005D520E" w:rsidRDefault="00A66F64">
            <w:pPr>
              <w:spacing w:after="40" w:line="280" w:lineRule="auto"/>
            </w:pPr>
            <w:r>
              <w:rPr>
                <w:b/>
                <w:bCs/>
                <w:color w:val="FFFFFF"/>
              </w:rPr>
              <w:t xml:space="preserve">8. Aston-Bleck Apartments (young mothers </w:t>
            </w:r>
            <w:proofErr w:type="gramStart"/>
            <w:r>
              <w:rPr>
                <w:b/>
                <w:bCs/>
                <w:color w:val="FFFFFF"/>
              </w:rPr>
              <w:t>TH) —</w:t>
            </w:r>
            <w:proofErr w:type="gramEnd"/>
            <w:r>
              <w:rPr>
                <w:b/>
                <w:bCs/>
                <w:color w:val="FFFFFF"/>
              </w:rPr>
              <w:t xml:space="preserve"> Total approx. $0.3-0.5M/yr</w:t>
            </w:r>
          </w:p>
        </w:tc>
      </w:tr>
      <w:tr w:rsidR="005D520E" w14:paraId="167FD7E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E4ED87" w14:textId="77777777" w:rsidR="005D520E" w:rsidRDefault="00A66F64">
            <w:pPr>
              <w:spacing w:after="40" w:line="280" w:lineRule="auto"/>
            </w:pPr>
            <w:r>
              <w:rPr>
                <w:b/>
                <w:bCs/>
                <w:color w:val="000000"/>
                <w:sz w:val="20"/>
                <w:szCs w:val="20"/>
              </w:rPr>
              <w:lastRenderedPageBreak/>
              <w:t>Spokane County supplemental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790CEA" w14:textId="77777777" w:rsidR="005D520E" w:rsidRDefault="00A66F64">
            <w:pPr>
              <w:spacing w:after="40" w:line="280" w:lineRule="auto"/>
            </w:pPr>
            <w:r>
              <w:rPr>
                <w:color w:val="000000"/>
                <w:sz w:val="20"/>
                <w:szCs w:val="20"/>
              </w:rPr>
              <w:t>$30,000</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F141AD"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716D6E" w14:textId="77777777" w:rsidR="005D520E" w:rsidRDefault="00A66F64">
            <w:pPr>
              <w:spacing w:after="40" w:line="280" w:lineRule="auto"/>
            </w:pPr>
            <w:r>
              <w:rPr>
                <w:color w:val="000000"/>
                <w:sz w:val="20"/>
                <w:szCs w:val="20"/>
              </w:rPr>
              <w:t>$30K in the 2025 to 27 Spokane County Homeless Services contract; small supplemental line.</w:t>
            </w:r>
          </w:p>
        </w:tc>
      </w:tr>
      <w:tr w:rsidR="005D520E" w14:paraId="77449B6A"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18967B8" w14:textId="77777777" w:rsidR="005D520E" w:rsidRDefault="00A66F64">
            <w:pPr>
              <w:spacing w:after="40" w:line="280" w:lineRule="auto"/>
            </w:pPr>
            <w:r>
              <w:rPr>
                <w:b/>
                <w:bCs/>
                <w:color w:val="000000"/>
                <w:sz w:val="20"/>
                <w:szCs w:val="20"/>
              </w:rPr>
              <w:t>WA OHY and DCYF</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F5CD24A" w14:textId="77777777" w:rsidR="005D520E" w:rsidRDefault="00A66F64">
            <w:pPr>
              <w:spacing w:after="40" w:line="280" w:lineRule="auto"/>
            </w:pPr>
            <w:r>
              <w:rPr>
                <w:color w:val="000000"/>
                <w:sz w:val="20"/>
                <w:szCs w:val="20"/>
              </w:rPr>
              <w:t>$0.15-0.3M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6FC2F8F"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3B95027" w14:textId="77777777" w:rsidR="005D520E" w:rsidRDefault="00A66F64">
            <w:pPr>
              <w:spacing w:after="40" w:line="280" w:lineRule="auto"/>
            </w:pPr>
            <w:r>
              <w:rPr>
                <w:color w:val="000000"/>
                <w:sz w:val="20"/>
                <w:szCs w:val="20"/>
              </w:rPr>
              <w:t>Primary state funders for the young-mothers transitional program.</w:t>
            </w:r>
          </w:p>
        </w:tc>
      </w:tr>
      <w:tr w:rsidR="005D520E" w14:paraId="036CC03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E0B3B01" w14:textId="77777777" w:rsidR="005D520E" w:rsidRDefault="00A66F64">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E354D4"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3A1D16"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37AA731" w14:textId="77777777" w:rsidR="005D520E" w:rsidRDefault="00A66F64">
            <w:pPr>
              <w:spacing w:after="40" w:line="280" w:lineRule="auto"/>
            </w:pPr>
            <w:r>
              <w:rPr>
                <w:color w:val="000000"/>
                <w:sz w:val="20"/>
                <w:szCs w:val="20"/>
              </w:rPr>
              <w:t>Donor support continues a 1992-era program.</w:t>
            </w:r>
          </w:p>
        </w:tc>
      </w:tr>
      <w:tr w:rsidR="005D520E" w14:paraId="75501913"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E17E243" w14:textId="77777777" w:rsidR="005D520E" w:rsidRDefault="00A66F64">
            <w:pPr>
              <w:spacing w:after="40" w:line="280" w:lineRule="auto"/>
            </w:pPr>
            <w:r>
              <w:rPr>
                <w:b/>
                <w:bCs/>
                <w:color w:val="FFFFFF"/>
              </w:rPr>
              <w:t>9. Young Adult Shelter (</w:t>
            </w:r>
            <w:proofErr w:type="gramStart"/>
            <w:r>
              <w:rPr>
                <w:b/>
                <w:bCs/>
                <w:color w:val="FFFFFF"/>
              </w:rPr>
              <w:t>YAS) —</w:t>
            </w:r>
            <w:proofErr w:type="gramEnd"/>
            <w:r>
              <w:rPr>
                <w:b/>
                <w:bCs/>
                <w:color w:val="FFFFFF"/>
              </w:rPr>
              <w:t xml:space="preserve"> Total approx. $1.5-2.0M/yr</w:t>
            </w:r>
          </w:p>
        </w:tc>
      </w:tr>
      <w:tr w:rsidR="005D520E" w14:paraId="404DDFF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CDEEE1B" w14:textId="77777777" w:rsidR="005D520E" w:rsidRDefault="00A66F64">
            <w:pPr>
              <w:spacing w:after="40" w:line="280" w:lineRule="auto"/>
            </w:pPr>
            <w:r>
              <w:rPr>
                <w:b/>
                <w:bCs/>
                <w:color w:val="000000"/>
                <w:sz w:val="20"/>
                <w:szCs w:val="20"/>
              </w:rPr>
              <w:t>City of Spokane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61538F" w14:textId="77777777" w:rsidR="005D520E" w:rsidRDefault="00A66F64">
            <w:pPr>
              <w:spacing w:after="40" w:line="280" w:lineRule="auto"/>
            </w:pPr>
            <w:r>
              <w:rPr>
                <w:color w:val="000000"/>
                <w:sz w:val="20"/>
                <w:szCs w:val="20"/>
              </w:rPr>
              <w:t>$1,200,000</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CF4EF2"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146406" w14:textId="77777777" w:rsidR="005D520E" w:rsidRDefault="00A66F64">
            <w:pPr>
              <w:spacing w:after="40" w:line="280" w:lineRule="auto"/>
            </w:pPr>
            <w:r>
              <w:rPr>
                <w:color w:val="000000"/>
                <w:sz w:val="20"/>
                <w:szCs w:val="20"/>
              </w:rPr>
              <w:t>FY 2024 to 25 city award; the largest single VOA recurring city contract.</w:t>
            </w:r>
          </w:p>
        </w:tc>
      </w:tr>
      <w:tr w:rsidR="005D520E" w14:paraId="03A2B3E9"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6950F60" w14:textId="77777777" w:rsidR="005D520E" w:rsidRDefault="00A66F64">
            <w:pPr>
              <w:spacing w:after="40" w:line="280" w:lineRule="auto"/>
            </w:pPr>
            <w:r>
              <w:rPr>
                <w:b/>
                <w:bCs/>
                <w:color w:val="000000"/>
                <w:sz w:val="20"/>
                <w:szCs w:val="20"/>
              </w:rPr>
              <w:t>Spokane County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F7B92CB" w14:textId="77777777" w:rsidR="005D520E" w:rsidRDefault="00A66F64">
            <w:pPr>
              <w:spacing w:after="40" w:line="280" w:lineRule="auto"/>
            </w:pPr>
            <w:r>
              <w:rPr>
                <w:color w:val="000000"/>
                <w:sz w:val="20"/>
                <w:szCs w:val="20"/>
              </w:rPr>
              <w:t>$250,000</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2BB4312" w14:textId="77777777" w:rsidR="005D520E" w:rsidRDefault="00A66F64">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508F4C3" w14:textId="77777777" w:rsidR="005D520E" w:rsidRDefault="00A66F64">
            <w:pPr>
              <w:spacing w:after="40" w:line="280" w:lineRule="auto"/>
            </w:pPr>
            <w:r>
              <w:rPr>
                <w:color w:val="000000"/>
                <w:sz w:val="20"/>
                <w:szCs w:val="20"/>
              </w:rPr>
              <w:t>2025 to 27 Spokane County Homeless Services contract.</w:t>
            </w:r>
          </w:p>
        </w:tc>
      </w:tr>
      <w:tr w:rsidR="005D520E" w14:paraId="1AA3308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DCA7AC" w14:textId="77777777" w:rsidR="005D520E" w:rsidRDefault="00A66F64">
            <w:pPr>
              <w:spacing w:after="40" w:line="280" w:lineRule="auto"/>
            </w:pPr>
            <w:r>
              <w:rPr>
                <w:b/>
                <w:bCs/>
                <w:color w:val="000000"/>
                <w:sz w:val="20"/>
                <w:szCs w:val="20"/>
              </w:rPr>
              <w:t>Federal RHY TLP</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19238A"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675257F"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2C541A" w14:textId="77777777" w:rsidR="005D520E" w:rsidRDefault="00A66F64">
            <w:pPr>
              <w:spacing w:after="40" w:line="280" w:lineRule="auto"/>
            </w:pPr>
            <w:r>
              <w:rPr>
                <w:color w:val="000000"/>
                <w:sz w:val="20"/>
                <w:szCs w:val="20"/>
              </w:rPr>
              <w:t>Federal Transitional Living for ages 18-24.</w:t>
            </w:r>
          </w:p>
        </w:tc>
      </w:tr>
      <w:tr w:rsidR="005D520E" w14:paraId="7E635130"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18A7987" w14:textId="77777777" w:rsidR="005D520E" w:rsidRDefault="00A66F64">
            <w:pPr>
              <w:spacing w:after="40" w:line="280" w:lineRule="auto"/>
            </w:pPr>
            <w:r>
              <w:rPr>
                <w:b/>
                <w:bCs/>
                <w:color w:val="000000"/>
                <w:sz w:val="20"/>
                <w:szCs w:val="20"/>
              </w:rPr>
              <w:t>WA OHY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864DD86"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0934157"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C3E5582" w14:textId="77777777" w:rsidR="005D520E" w:rsidRDefault="00A66F64">
            <w:pPr>
              <w:spacing w:after="40" w:line="280" w:lineRule="auto"/>
            </w:pPr>
            <w:r>
              <w:rPr>
                <w:color w:val="000000"/>
                <w:sz w:val="20"/>
                <w:szCs w:val="20"/>
              </w:rPr>
              <w:t>State young-adult youth funding.</w:t>
            </w:r>
          </w:p>
        </w:tc>
      </w:tr>
      <w:tr w:rsidR="005D520E" w14:paraId="35FF427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2E8D1B" w14:textId="77777777" w:rsidR="005D520E" w:rsidRDefault="00A66F64">
            <w:pPr>
              <w:spacing w:after="40" w:line="280" w:lineRule="auto"/>
            </w:pPr>
            <w:r>
              <w:rPr>
                <w:b/>
                <w:bCs/>
                <w:color w:val="000000"/>
                <w:sz w:val="20"/>
                <w:szCs w:val="20"/>
              </w:rPr>
              <w:t>Philanthropy and VOA general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BE82996"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904518"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B78F3E" w14:textId="77777777" w:rsidR="005D520E" w:rsidRDefault="00A66F64">
            <w:pPr>
              <w:spacing w:after="40" w:line="280" w:lineRule="auto"/>
            </w:pPr>
            <w:r>
              <w:rPr>
                <w:color w:val="000000"/>
                <w:sz w:val="20"/>
                <w:szCs w:val="20"/>
              </w:rPr>
              <w:t>Private giving and unrestricted VOA fund.</w:t>
            </w:r>
          </w:p>
        </w:tc>
      </w:tr>
      <w:tr w:rsidR="005D520E" w14:paraId="7EEE24C3"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CA4F23F" w14:textId="77777777" w:rsidR="005D520E" w:rsidRDefault="00A66F64">
            <w:pPr>
              <w:spacing w:after="40" w:line="280" w:lineRule="auto"/>
            </w:pPr>
            <w:r>
              <w:rPr>
                <w:b/>
                <w:bCs/>
                <w:color w:val="FFFFFF"/>
              </w:rPr>
              <w:t xml:space="preserve">10. Veterans Transitional Housing (GPD, 20 </w:t>
            </w:r>
            <w:proofErr w:type="gramStart"/>
            <w:r>
              <w:rPr>
                <w:b/>
                <w:bCs/>
                <w:color w:val="FFFFFF"/>
              </w:rPr>
              <w:t>units) —</w:t>
            </w:r>
            <w:proofErr w:type="gramEnd"/>
            <w:r>
              <w:rPr>
                <w:b/>
                <w:bCs/>
                <w:color w:val="FFFFFF"/>
              </w:rPr>
              <w:t xml:space="preserve"> Total approx. $0.5-0.8M/yr</w:t>
            </w:r>
          </w:p>
        </w:tc>
      </w:tr>
      <w:tr w:rsidR="005D520E" w14:paraId="253E025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0550CB" w14:textId="77777777" w:rsidR="005D520E" w:rsidRDefault="00A66F64">
            <w:pPr>
              <w:spacing w:after="40" w:line="280" w:lineRule="auto"/>
            </w:pPr>
            <w:r>
              <w:rPr>
                <w:b/>
                <w:bCs/>
                <w:color w:val="000000"/>
                <w:sz w:val="20"/>
                <w:szCs w:val="20"/>
              </w:rPr>
              <w:t>VA Grant Per Diem (GPD)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F92A48" w14:textId="77777777" w:rsidR="005D520E" w:rsidRDefault="00A66F64">
            <w:pPr>
              <w:spacing w:after="40" w:line="280" w:lineRule="auto"/>
            </w:pPr>
            <w:r>
              <w:rPr>
                <w:color w:val="000000"/>
                <w:sz w:val="20"/>
                <w:szCs w:val="20"/>
              </w:rPr>
              <w:t>$0.4-0.6M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8D7B7EA"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B768D8" w14:textId="77777777" w:rsidR="005D520E" w:rsidRDefault="00A66F64">
            <w:pPr>
              <w:spacing w:after="40" w:line="280" w:lineRule="auto"/>
            </w:pPr>
            <w:r>
              <w:rPr>
                <w:color w:val="000000"/>
                <w:sz w:val="20"/>
                <w:szCs w:val="20"/>
              </w:rPr>
              <w:t>Primary federal funder via VA, not HUD; per-diem reimbursement for veteran beds.</w:t>
            </w:r>
          </w:p>
        </w:tc>
      </w:tr>
      <w:tr w:rsidR="005D520E" w14:paraId="4777509D"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6EC44E1" w14:textId="77777777" w:rsidR="005D520E" w:rsidRDefault="00A66F64">
            <w:pPr>
              <w:spacing w:after="40" w:line="280" w:lineRule="auto"/>
            </w:pPr>
            <w:r>
              <w:rPr>
                <w:b/>
                <w:bCs/>
                <w:color w:val="000000"/>
                <w:sz w:val="20"/>
                <w:szCs w:val="20"/>
              </w:rPr>
              <w:t>Tenant rent contributions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11B48F3" w14:textId="77777777" w:rsidR="005D520E" w:rsidRDefault="00A66F64">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ECA6A9E"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6690F28" w14:textId="77777777" w:rsidR="005D520E" w:rsidRDefault="00A66F64">
            <w:pPr>
              <w:spacing w:after="40" w:line="280" w:lineRule="auto"/>
            </w:pPr>
            <w:r>
              <w:rPr>
                <w:color w:val="000000"/>
                <w:sz w:val="20"/>
                <w:szCs w:val="20"/>
              </w:rPr>
              <w:t>Veteran tenant rent shares.</w:t>
            </w:r>
          </w:p>
        </w:tc>
      </w:tr>
      <w:tr w:rsidR="005D520E" w14:paraId="47AECB6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5C8421" w14:textId="77777777" w:rsidR="005D520E" w:rsidRDefault="00A66F64">
            <w:pPr>
              <w:spacing w:after="40" w:line="280" w:lineRule="auto"/>
            </w:pPr>
            <w:r>
              <w:rPr>
                <w:b/>
                <w:bCs/>
                <w:color w:val="000000"/>
                <w:sz w:val="20"/>
                <w:szCs w:val="20"/>
              </w:rPr>
              <w:t>Philanthropy and VOA general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45D1CF" w14:textId="77777777" w:rsidR="005D520E" w:rsidRDefault="00A66F64">
            <w:pPr>
              <w:spacing w:after="40" w:line="280" w:lineRule="auto"/>
            </w:pPr>
            <w:r>
              <w:rPr>
                <w:color w:val="000000"/>
                <w:sz w:val="20"/>
                <w:szCs w:val="20"/>
              </w:rPr>
              <w:t>$0.05-0.15M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88EDAA6"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B66F416" w14:textId="77777777" w:rsidR="005D520E" w:rsidRDefault="00A66F64">
            <w:pPr>
              <w:spacing w:after="40" w:line="280" w:lineRule="auto"/>
            </w:pPr>
            <w:r>
              <w:rPr>
                <w:color w:val="000000"/>
                <w:sz w:val="20"/>
                <w:szCs w:val="20"/>
              </w:rPr>
              <w:t>Supplemental private giving.</w:t>
            </w:r>
          </w:p>
        </w:tc>
      </w:tr>
      <w:tr w:rsidR="005D520E" w14:paraId="73C4F5D0"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7BE1F56" w14:textId="77777777" w:rsidR="005D520E" w:rsidRDefault="00A66F64">
            <w:pPr>
              <w:spacing w:after="40" w:line="280" w:lineRule="auto"/>
            </w:pPr>
            <w:r>
              <w:rPr>
                <w:b/>
                <w:bCs/>
                <w:color w:val="FFFFFF"/>
              </w:rPr>
              <w:t xml:space="preserve">11. SSVF (Supportive Services for Veteran </w:t>
            </w:r>
            <w:proofErr w:type="gramStart"/>
            <w:r>
              <w:rPr>
                <w:b/>
                <w:bCs/>
                <w:color w:val="FFFFFF"/>
              </w:rPr>
              <w:t>Families) —</w:t>
            </w:r>
            <w:proofErr w:type="gramEnd"/>
            <w:r>
              <w:rPr>
                <w:b/>
                <w:bCs/>
                <w:color w:val="FFFFFF"/>
              </w:rPr>
              <w:t xml:space="preserve"> Total approx. $0.4-0.8M/yr</w:t>
            </w:r>
          </w:p>
        </w:tc>
      </w:tr>
      <w:tr w:rsidR="005D520E" w14:paraId="5EA4F67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172904" w14:textId="77777777" w:rsidR="005D520E" w:rsidRDefault="00A66F64">
            <w:pPr>
              <w:spacing w:after="40" w:line="280" w:lineRule="auto"/>
            </w:pPr>
            <w:r>
              <w:rPr>
                <w:b/>
                <w:bCs/>
                <w:color w:val="000000"/>
                <w:sz w:val="20"/>
                <w:szCs w:val="20"/>
              </w:rPr>
              <w:t>VA SSVF grant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18D736B" w14:textId="77777777" w:rsidR="005D520E" w:rsidRDefault="00A66F64">
            <w:pPr>
              <w:spacing w:after="40" w:line="280" w:lineRule="auto"/>
            </w:pPr>
            <w:r>
              <w:rPr>
                <w:color w:val="000000"/>
                <w:sz w:val="20"/>
                <w:szCs w:val="20"/>
              </w:rPr>
              <w:t>$0.4-0.8M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91981A"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E84FB2E" w14:textId="77777777" w:rsidR="005D520E" w:rsidRDefault="00A66F64">
            <w:pPr>
              <w:spacing w:after="40" w:line="280" w:lineRule="auto"/>
            </w:pPr>
            <w:r>
              <w:rPr>
                <w:color w:val="000000"/>
                <w:sz w:val="20"/>
                <w:szCs w:val="20"/>
              </w:rPr>
              <w:t>Federal VA grant for rapid rehousing and prevention for veteran households; subject to VA appropriations, not HUD CoC.</w:t>
            </w:r>
          </w:p>
        </w:tc>
      </w:tr>
      <w:tr w:rsidR="005D520E" w14:paraId="28A26292"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9901C80" w14:textId="77777777" w:rsidR="005D520E" w:rsidRDefault="00A66F64">
            <w:pPr>
              <w:spacing w:after="40" w:line="280" w:lineRule="auto"/>
            </w:pPr>
            <w:r>
              <w:rPr>
                <w:b/>
                <w:bCs/>
                <w:color w:val="FFFFFF"/>
              </w:rPr>
              <w:t>12. Youth Scattered-site RRH and TLP — Total approx. $0.5-0.8M/yr</w:t>
            </w:r>
          </w:p>
        </w:tc>
      </w:tr>
      <w:tr w:rsidR="005D520E" w14:paraId="1F1C629B"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AC4F7B" w14:textId="77777777" w:rsidR="005D520E" w:rsidRDefault="00A66F64">
            <w:pPr>
              <w:spacing w:after="40" w:line="280" w:lineRule="auto"/>
            </w:pPr>
            <w:r>
              <w:rPr>
                <w:b/>
                <w:bCs/>
                <w:color w:val="000000"/>
                <w:sz w:val="20"/>
                <w:szCs w:val="20"/>
              </w:rPr>
              <w:t>Federal RHY TLP</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57216BA"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DE868F"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7DCDD22" w14:textId="77777777" w:rsidR="005D520E" w:rsidRDefault="00A66F64">
            <w:pPr>
              <w:spacing w:after="40" w:line="280" w:lineRule="auto"/>
            </w:pPr>
            <w:r>
              <w:rPr>
                <w:color w:val="000000"/>
                <w:sz w:val="20"/>
                <w:szCs w:val="20"/>
              </w:rPr>
              <w:t>Federal Transitional Living for ages 18-24 in scattered private units.</w:t>
            </w:r>
          </w:p>
        </w:tc>
      </w:tr>
      <w:tr w:rsidR="005D520E" w14:paraId="54623628"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EFF9473" w14:textId="77777777" w:rsidR="005D520E" w:rsidRDefault="00A66F64">
            <w:pPr>
              <w:spacing w:after="40" w:line="280" w:lineRule="auto"/>
            </w:pPr>
            <w:r>
              <w:rPr>
                <w:b/>
                <w:bCs/>
                <w:color w:val="000000"/>
                <w:sz w:val="20"/>
                <w:szCs w:val="20"/>
              </w:rPr>
              <w:t>WA OHY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DEEC5D6" w14:textId="77777777" w:rsidR="005D520E" w:rsidRDefault="00A66F64">
            <w:pPr>
              <w:spacing w:after="40" w:line="280" w:lineRule="auto"/>
            </w:pPr>
            <w:r>
              <w:rPr>
                <w:color w:val="000000"/>
                <w:sz w:val="20"/>
                <w:szCs w:val="20"/>
              </w:rPr>
              <w:t>$0.2-0.3M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C287636"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74BDCCC" w14:textId="77777777" w:rsidR="005D520E" w:rsidRDefault="00A66F64">
            <w:pPr>
              <w:spacing w:after="40" w:line="280" w:lineRule="auto"/>
            </w:pPr>
            <w:r>
              <w:rPr>
                <w:color w:val="000000"/>
                <w:sz w:val="20"/>
                <w:szCs w:val="20"/>
              </w:rPr>
              <w:t>State match.</w:t>
            </w:r>
          </w:p>
        </w:tc>
      </w:tr>
      <w:tr w:rsidR="005D520E" w14:paraId="22FFF62B"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C47146" w14:textId="77777777" w:rsidR="005D520E" w:rsidRDefault="00A66F64">
            <w:pPr>
              <w:spacing w:after="40" w:line="280" w:lineRule="auto"/>
            </w:pPr>
            <w:r>
              <w:rPr>
                <w:b/>
                <w:bCs/>
                <w:color w:val="000000"/>
                <w:sz w:val="20"/>
                <w:szCs w:val="20"/>
              </w:rPr>
              <w:lastRenderedPageBreak/>
              <w:t>ESG and city/county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3A74FA"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2A67FE6"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8575AB" w14:textId="77777777" w:rsidR="005D520E" w:rsidRDefault="00A66F64">
            <w:pPr>
              <w:spacing w:after="40" w:line="280" w:lineRule="auto"/>
            </w:pPr>
            <w:r>
              <w:rPr>
                <w:color w:val="000000"/>
                <w:sz w:val="20"/>
                <w:szCs w:val="20"/>
              </w:rPr>
              <w:t>Local passthrough contracts for youth RRH.</w:t>
            </w:r>
          </w:p>
        </w:tc>
      </w:tr>
      <w:tr w:rsidR="005D520E" w14:paraId="4707BD05"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0938951" w14:textId="77777777" w:rsidR="005D520E" w:rsidRDefault="00A66F64">
            <w:pPr>
              <w:spacing w:after="40" w:line="280" w:lineRule="auto"/>
            </w:pPr>
            <w:r>
              <w:rPr>
                <w:b/>
                <w:bCs/>
                <w:color w:val="FFFFFF"/>
              </w:rPr>
              <w:t>13. Behavioral Health and Case Management at Crosswalk — Total approx. $0.6-1.0M/yr</w:t>
            </w:r>
          </w:p>
        </w:tc>
      </w:tr>
      <w:tr w:rsidR="005D520E" w14:paraId="547C323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EB456E" w14:textId="77777777" w:rsidR="005D520E" w:rsidRDefault="00A66F64">
            <w:pPr>
              <w:spacing w:after="40" w:line="280" w:lineRule="auto"/>
            </w:pPr>
            <w:r>
              <w:rPr>
                <w:b/>
                <w:bCs/>
                <w:color w:val="000000"/>
                <w:sz w:val="20"/>
                <w:szCs w:val="20"/>
              </w:rPr>
              <w:t>2022 federal behavioral health grant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D353EA" w14:textId="77777777" w:rsidR="005D520E" w:rsidRDefault="00A66F64">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04738BC"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586089" w14:textId="77777777" w:rsidR="005D520E" w:rsidRDefault="00A66F64">
            <w:pPr>
              <w:spacing w:after="40" w:line="280" w:lineRule="auto"/>
            </w:pPr>
            <w:r>
              <w:rPr>
                <w:color w:val="000000"/>
                <w:sz w:val="20"/>
                <w:szCs w:val="20"/>
              </w:rPr>
              <w:t>Annualized portion of the $4M federal expansion grant; tail through FY26 to 27.</w:t>
            </w:r>
          </w:p>
        </w:tc>
      </w:tr>
      <w:tr w:rsidR="005D520E" w14:paraId="0EB7AE9C"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BA089DB" w14:textId="77777777" w:rsidR="005D520E" w:rsidRDefault="00A66F64">
            <w:pPr>
              <w:spacing w:after="40" w:line="280" w:lineRule="auto"/>
            </w:pPr>
            <w:r>
              <w:rPr>
                <w:b/>
                <w:bCs/>
                <w:color w:val="000000"/>
                <w:sz w:val="20"/>
                <w:szCs w:val="20"/>
              </w:rPr>
              <w:t>Apple Health (Medicaid)</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8D570C6" w14:textId="77777777" w:rsidR="005D520E" w:rsidRDefault="00A66F64">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F542A14"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ADF2C69" w14:textId="77777777" w:rsidR="005D520E" w:rsidRDefault="00A66F64">
            <w:pPr>
              <w:spacing w:after="40" w:line="280" w:lineRule="auto"/>
            </w:pPr>
            <w:r>
              <w:rPr>
                <w:color w:val="000000"/>
                <w:sz w:val="20"/>
                <w:szCs w:val="20"/>
              </w:rPr>
              <w:t>Medicaid billing for SUD and behavioral health counseling.</w:t>
            </w:r>
          </w:p>
        </w:tc>
      </w:tr>
      <w:tr w:rsidR="005D520E" w14:paraId="1103D8E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B250E4" w14:textId="77777777" w:rsidR="005D520E" w:rsidRDefault="00A66F64">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ED619D6" w14:textId="77777777" w:rsidR="005D520E" w:rsidRDefault="00A66F64">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6AA0CE0" w14:textId="77777777" w:rsidR="005D520E" w:rsidRDefault="00A66F64">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BC9097" w14:textId="77777777" w:rsidR="005D520E" w:rsidRDefault="00A66F64">
            <w:pPr>
              <w:spacing w:after="40" w:line="280" w:lineRule="auto"/>
            </w:pPr>
            <w:r>
              <w:rPr>
                <w:color w:val="000000"/>
                <w:sz w:val="20"/>
                <w:szCs w:val="20"/>
              </w:rPr>
              <w:t>Trauma-informed care and additional staffing.</w:t>
            </w:r>
          </w:p>
        </w:tc>
      </w:tr>
      <w:tr w:rsidR="005D520E" w14:paraId="199AFC18"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BA607C3" w14:textId="77777777" w:rsidR="005D520E" w:rsidRDefault="00A66F64">
            <w:pPr>
              <w:spacing w:after="40" w:line="280" w:lineRule="auto"/>
            </w:pPr>
            <w:r>
              <w:rPr>
                <w:b/>
                <w:bCs/>
                <w:color w:val="000000"/>
                <w:sz w:val="20"/>
                <w:szCs w:val="20"/>
              </w:rPr>
              <w:t>GRAND TOTAL VOAEW homelessness response</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B84B3DC" w14:textId="77777777" w:rsidR="005D520E" w:rsidRDefault="00A66F64">
            <w:pPr>
              <w:spacing w:after="40" w:line="280" w:lineRule="auto"/>
            </w:pPr>
            <w:r>
              <w:rPr>
                <w:b/>
                <w:bCs/>
                <w:color w:val="000000"/>
                <w:sz w:val="20"/>
                <w:szCs w:val="20"/>
              </w:rPr>
              <w:t>approx. $10-14M/yr</w:t>
            </w:r>
          </w:p>
        </w:tc>
        <w:tc>
          <w:tcPr>
            <w:tcW w:w="1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CF4C799" w14:textId="77777777" w:rsidR="005D520E" w:rsidRDefault="00A66F64">
            <w:pPr>
              <w:spacing w:after="40" w:line="280" w:lineRule="auto"/>
            </w:pPr>
            <w:r>
              <w:rPr>
                <w:b/>
                <w:bCs/>
                <w:color w:val="000000"/>
                <w:sz w:val="20"/>
                <w:szCs w:val="20"/>
              </w:rPr>
              <w:t>Order-of-mag.</w:t>
            </w:r>
          </w:p>
        </w:tc>
        <w:tc>
          <w:tcPr>
            <w:tcW w:w="42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59A4020" w14:textId="77777777" w:rsidR="005D520E" w:rsidRDefault="00A66F64">
            <w:pPr>
              <w:spacing w:after="40" w:line="280" w:lineRule="auto"/>
            </w:pPr>
            <w:r>
              <w:rPr>
                <w:b/>
                <w:bCs/>
                <w:color w:val="000000"/>
                <w:sz w:val="20"/>
                <w:szCs w:val="20"/>
              </w:rPr>
              <w:t>HUD-attributable share (CoC + ESG passthrough + entitlement program-income flows): approx. $1.6-2.2M, or 12-18% of total. Non-HUD share: approx. $8-12M, or 82-88%. The bulk of VOAEW's federal exposure is to RHY and VA programs, not HUD CoC.</w:t>
            </w:r>
          </w:p>
        </w:tc>
      </w:tr>
    </w:tbl>
    <w:p w14:paraId="69C5F0D8" w14:textId="77777777" w:rsidR="005D520E" w:rsidRDefault="005D520E">
      <w:pPr>
        <w:spacing w:after="120" w:line="300" w:lineRule="auto"/>
      </w:pPr>
    </w:p>
    <w:p w14:paraId="69B57D49" w14:textId="77777777" w:rsidR="005D520E" w:rsidRDefault="00A66F64">
      <w:pPr>
        <w:spacing w:after="120" w:line="300" w:lineRule="auto"/>
      </w:pPr>
      <w:r>
        <w:t xml:space="preserve">Three observations from this decomposition. First, the HUD-attributable share of VOAEW's homelessness response is approximately 12 to 18% of total annual cost — comparable in proportion to CCEW (10 to 15%) but on a much smaller absolute </w:t>
      </w:r>
      <w:proofErr w:type="gramStart"/>
      <w:r>
        <w:t>base</w:t>
      </w:r>
      <w:proofErr w:type="gramEnd"/>
      <w:r>
        <w:t>. Second, within the HUD-attributable share, the Marilee Samaritan line ($849,735 confirmed FY23) and PSH Off Site ($364,518) are the two specific dollars the FY 2026 NOFO change most directly threatens. Third, the largest federal funding streams for VOAEW are not HUD CoC at all — they are federal RHY (multiple Crosswalk and TLP lines), VA SSVF and GPD (veterans), and state Office of Homeless Youth. Those streams face their own political risks but are governed by separate statutes and appropriations cycles.</w:t>
      </w:r>
    </w:p>
    <w:p w14:paraId="72944C28" w14:textId="77777777" w:rsidR="005D520E" w:rsidRDefault="00A66F64">
      <w:pPr>
        <w:pStyle w:val="Heading1"/>
      </w:pPr>
      <w:r>
        <w:t>1. The Policy Change in One Page</w:t>
      </w:r>
    </w:p>
    <w:p w14:paraId="3E3A974A" w14:textId="77777777" w:rsidR="005D520E" w:rsidRDefault="00A66F64">
      <w:pPr>
        <w:spacing w:after="120" w:line="300" w:lineRule="auto"/>
      </w:pPr>
      <w:r>
        <w:t>HUD's May 2026 announcement (HUD No. 26-031) states that the agency intends to rebalance the CoC program toward a diversity of solutions targeting the underlying causes of homelessness, with increased investment in transitional housing, SSO projects (street outreach, childcare, outpatient addiction treatment, job training), and supportive services. Stakeholder and press reporting from late 2025 through May 2026 has described the operative numerical structure as:</w:t>
      </w:r>
    </w:p>
    <w:p w14:paraId="68CAB5FE" w14:textId="77777777" w:rsidR="005D520E" w:rsidRDefault="00A66F64">
      <w:pPr>
        <w:pStyle w:val="ListParagraph"/>
        <w:numPr>
          <w:ilvl w:val="0"/>
          <w:numId w:val="2"/>
        </w:numPr>
        <w:spacing w:after="80" w:line="300" w:lineRule="auto"/>
      </w:pPr>
      <w:r>
        <w:lastRenderedPageBreak/>
        <w:t>A cap of roughly 30% on the share of CoC awards that may fund permanent housing as a category, meaning PSH and RRH combined, versus the roughly 87 to 90% share that permanent housing has held historically.</w:t>
      </w:r>
    </w:p>
    <w:p w14:paraId="43B4AF62" w14:textId="77777777" w:rsidR="005D520E" w:rsidRDefault="00A66F64">
      <w:pPr>
        <w:pStyle w:val="ListParagraph"/>
        <w:numPr>
          <w:ilvl w:val="0"/>
          <w:numId w:val="2"/>
        </w:numPr>
        <w:spacing w:after="80" w:line="300" w:lineRule="auto"/>
      </w:pPr>
      <w:r>
        <w:t>Substantial expansion of the transitional housing share, which has been around 1% of national CoC awards in recent years.</w:t>
      </w:r>
    </w:p>
    <w:p w14:paraId="05B921D7" w14:textId="77777777" w:rsidR="005D520E" w:rsidRDefault="00A66F64">
      <w:pPr>
        <w:pStyle w:val="ListParagraph"/>
        <w:numPr>
          <w:ilvl w:val="0"/>
          <w:numId w:val="2"/>
        </w:numPr>
        <w:spacing w:after="80" w:line="300" w:lineRule="auto"/>
      </w:pPr>
      <w:r>
        <w:t xml:space="preserve">Expansion of SSO components covering outreach, treatment navigation, employment, childcare, and recovery </w:t>
      </w:r>
      <w:proofErr w:type="gramStart"/>
      <w:r>
        <w:t>supports</w:t>
      </w:r>
      <w:proofErr w:type="gramEnd"/>
      <w:r>
        <w:t>.</w:t>
      </w:r>
    </w:p>
    <w:p w14:paraId="2A53E36A" w14:textId="77777777" w:rsidR="005D520E" w:rsidRDefault="00A66F64">
      <w:pPr>
        <w:pStyle w:val="ListParagraph"/>
        <w:numPr>
          <w:ilvl w:val="0"/>
          <w:numId w:val="2"/>
        </w:numPr>
        <w:spacing w:after="80" w:line="300" w:lineRule="auto"/>
      </w:pPr>
      <w:r>
        <w:t>Possible conditions on permanent housing aid, including work or treatment expectations, time limits, and stricter prioritization rules.</w:t>
      </w:r>
    </w:p>
    <w:p w14:paraId="6F4816B9" w14:textId="77777777" w:rsidR="005D520E" w:rsidRDefault="00A66F64">
      <w:pPr>
        <w:spacing w:after="120" w:line="300" w:lineRule="auto"/>
      </w:pPr>
      <w:r>
        <w:t xml:space="preserve">The proposal has had a complex procedural path. HUD initially advanced the change in late 2025, then temporarily withdrew the NOFO in December 2025. Federal courts ruled in April 2026 that the administration cannot unilaterally alter homelessness funding conditions outside formal rulemaking, and Congress included triggers in the FY 2026 Consolidated Appropriations Act that would auto-renew all expiring CoC projects if HUD has not made awards by July 1, 2026. As of this writing, HUD is preparing a second attempt at the NOFO targeted for June 1, </w:t>
      </w:r>
      <w:proofErr w:type="gramStart"/>
      <w:r>
        <w:t>2026</w:t>
      </w:r>
      <w:proofErr w:type="gramEnd"/>
      <w:r>
        <w:t xml:space="preserve"> publication.</w:t>
      </w:r>
    </w:p>
    <w:p w14:paraId="3B9CA068" w14:textId="77777777" w:rsidR="005D520E" w:rsidRDefault="00A66F64">
      <w:pPr>
        <w:pStyle w:val="Heading1"/>
      </w:pPr>
      <w:r>
        <w:t>2. VOAEW's Spokane Portfolio</w:t>
      </w:r>
    </w:p>
    <w:p w14:paraId="02C29086" w14:textId="77777777" w:rsidR="005D520E" w:rsidRDefault="00A66F64">
      <w:pPr>
        <w:spacing w:after="120" w:line="300" w:lineRule="auto"/>
      </w:pPr>
      <w:r>
        <w:t>VOAEW operates a smaller, more program-diverse Spokane portfolio than CCEW, weighted toward youth (Crosswalk, Cannon Hall, Alexandria's House, Aston-Bleck, YAS, scattered-site youth), women (Hope House shelter and PSH), and veterans (GPD and SSVF). Total estimated bed and unit count is roughly 190 to 220 across all programs, against CCEW's approximately 3,000 units. The PSH footprint specifically is roughly 110 units across the Marilee, Hope House PSH, and scattered-site PSH Off Site.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28"/>
        <w:gridCol w:w="1303"/>
        <w:gridCol w:w="2300"/>
        <w:gridCol w:w="3429"/>
      </w:tblGrid>
      <w:tr w:rsidR="005D520E" w14:paraId="6D41CE83"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D2F16E1" w14:textId="77777777" w:rsidR="005D520E" w:rsidRDefault="00A66F64">
            <w:pPr>
              <w:spacing w:after="40" w:line="280" w:lineRule="auto"/>
            </w:pPr>
            <w:r>
              <w:rPr>
                <w:b/>
                <w:bCs/>
                <w:color w:val="FFFFFF"/>
                <w:sz w:val="20"/>
                <w:szCs w:val="20"/>
              </w:rPr>
              <w:t>Property / Program</w:t>
            </w:r>
          </w:p>
        </w:tc>
        <w:tc>
          <w:tcPr>
            <w:tcW w:w="11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28DAA68" w14:textId="77777777" w:rsidR="005D520E" w:rsidRDefault="00A66F64">
            <w:pPr>
              <w:spacing w:after="40" w:line="280" w:lineRule="auto"/>
            </w:pPr>
            <w:r>
              <w:rPr>
                <w:b/>
                <w:bCs/>
                <w:color w:val="FFFFFF"/>
                <w:sz w:val="20"/>
                <w:szCs w:val="20"/>
              </w:rPr>
              <w:t>Beds/units</w:t>
            </w:r>
          </w:p>
        </w:tc>
        <w:tc>
          <w:tcPr>
            <w:tcW w:w="23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FCF1B24" w14:textId="77777777" w:rsidR="005D520E" w:rsidRDefault="00A66F64">
            <w:pPr>
              <w:spacing w:after="40" w:line="280" w:lineRule="auto"/>
            </w:pPr>
            <w:r>
              <w:rPr>
                <w:b/>
                <w:bCs/>
                <w:color w:val="FFFFFF"/>
                <w:sz w:val="20"/>
                <w:szCs w:val="20"/>
              </w:rPr>
              <w:t>Population served</w:t>
            </w:r>
          </w:p>
        </w:tc>
        <w:tc>
          <w:tcPr>
            <w:tcW w:w="35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751193C" w14:textId="77777777" w:rsidR="005D520E" w:rsidRDefault="00A66F64">
            <w:pPr>
              <w:spacing w:after="40" w:line="280" w:lineRule="auto"/>
            </w:pPr>
            <w:r>
              <w:rPr>
                <w:b/>
                <w:bCs/>
                <w:color w:val="FFFFFF"/>
                <w:sz w:val="20"/>
                <w:szCs w:val="20"/>
              </w:rPr>
              <w:t>Notes</w:t>
            </w:r>
          </w:p>
        </w:tc>
      </w:tr>
      <w:tr w:rsidR="005D520E" w14:paraId="7660AB9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09C6EE1" w14:textId="77777777" w:rsidR="005D520E" w:rsidRDefault="00A66F64">
            <w:pPr>
              <w:spacing w:after="40" w:line="280" w:lineRule="auto"/>
            </w:pPr>
            <w:r>
              <w:rPr>
                <w:color w:val="000000"/>
                <w:sz w:val="20"/>
                <w:szCs w:val="20"/>
              </w:rPr>
              <w:t>The Marilee</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5667CE" w14:textId="77777777" w:rsidR="005D520E" w:rsidRDefault="00A66F64">
            <w:pPr>
              <w:spacing w:after="40" w:line="280" w:lineRule="auto"/>
              <w:jc w:val="center"/>
            </w:pPr>
            <w:r>
              <w:rPr>
                <w:color w:val="000000"/>
                <w:sz w:val="20"/>
                <w:szCs w:val="20"/>
              </w:rPr>
              <w:t>50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9D94145" w14:textId="77777777" w:rsidR="005D520E" w:rsidRDefault="00A66F64">
            <w:pPr>
              <w:spacing w:after="40" w:line="280" w:lineRule="auto"/>
            </w:pPr>
            <w:r>
              <w:rPr>
                <w:color w:val="000000"/>
                <w:sz w:val="20"/>
                <w:szCs w:val="20"/>
              </w:rPr>
              <w:t>Chronically homeless adults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EA9E270" w14:textId="77777777" w:rsidR="005D520E" w:rsidRDefault="00A66F64">
            <w:pPr>
              <w:spacing w:after="40" w:line="280" w:lineRule="auto"/>
            </w:pPr>
            <w:r>
              <w:rPr>
                <w:color w:val="000000"/>
                <w:sz w:val="20"/>
                <w:szCs w:val="20"/>
              </w:rPr>
              <w:t>PSH, opened 2016 at 217 E. 2nd Ave., adjacent to CCEW's Buder Haven; named for retired CEO Marilee Roloff; built with ~$10M mixed capital stack.</w:t>
            </w:r>
          </w:p>
        </w:tc>
      </w:tr>
      <w:tr w:rsidR="005D520E" w14:paraId="6E1EFB0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A3B5F1" w14:textId="77777777" w:rsidR="005D520E" w:rsidRDefault="00A66F64">
            <w:pPr>
              <w:spacing w:after="40" w:line="280" w:lineRule="auto"/>
            </w:pPr>
            <w:r>
              <w:rPr>
                <w:color w:val="000000"/>
                <w:sz w:val="20"/>
                <w:szCs w:val="20"/>
              </w:rPr>
              <w:t>Hope House shelter</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87C295" w14:textId="77777777" w:rsidR="005D520E" w:rsidRDefault="00A66F64">
            <w:pPr>
              <w:spacing w:after="40" w:line="280" w:lineRule="auto"/>
              <w:jc w:val="center"/>
            </w:pPr>
            <w:r>
              <w:rPr>
                <w:color w:val="000000"/>
                <w:sz w:val="20"/>
                <w:szCs w:val="20"/>
              </w:rPr>
              <w:t>34</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40947E" w14:textId="77777777" w:rsidR="005D520E" w:rsidRDefault="00A66F64">
            <w:pPr>
              <w:spacing w:after="40" w:line="280" w:lineRule="auto"/>
            </w:pPr>
            <w:r>
              <w:rPr>
                <w:color w:val="000000"/>
                <w:sz w:val="20"/>
                <w:szCs w:val="20"/>
              </w:rPr>
              <w:t>Single women, emergency overnight</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38D4864" w14:textId="77777777" w:rsidR="005D520E" w:rsidRDefault="00A66F64">
            <w:pPr>
              <w:spacing w:after="40" w:line="280" w:lineRule="auto"/>
            </w:pPr>
            <w:r>
              <w:rPr>
                <w:color w:val="000000"/>
                <w:sz w:val="20"/>
                <w:szCs w:val="20"/>
              </w:rPr>
              <w:t xml:space="preserve">Congregate shelter at 111 W. Third Ave.; closing June 30, </w:t>
            </w:r>
            <w:proofErr w:type="gramStart"/>
            <w:r>
              <w:rPr>
                <w:color w:val="000000"/>
                <w:sz w:val="20"/>
                <w:szCs w:val="20"/>
              </w:rPr>
              <w:t>2026</w:t>
            </w:r>
            <w:proofErr w:type="gramEnd"/>
            <w:r>
              <w:rPr>
                <w:color w:val="000000"/>
                <w:sz w:val="20"/>
                <w:szCs w:val="20"/>
              </w:rPr>
              <w:t xml:space="preserve"> and reopening as a 44-bed referral-based respite model.</w:t>
            </w:r>
          </w:p>
        </w:tc>
      </w:tr>
      <w:tr w:rsidR="005D520E" w14:paraId="5E27DCB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590CEBA" w14:textId="77777777" w:rsidR="005D520E" w:rsidRDefault="00A66F64">
            <w:pPr>
              <w:spacing w:after="40" w:line="280" w:lineRule="auto"/>
            </w:pPr>
            <w:r>
              <w:rPr>
                <w:color w:val="000000"/>
                <w:sz w:val="20"/>
                <w:szCs w:val="20"/>
              </w:rPr>
              <w:t>Hope House PSH</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577C3B" w14:textId="77777777" w:rsidR="005D520E" w:rsidRDefault="00A66F64">
            <w:pPr>
              <w:spacing w:after="40" w:line="280" w:lineRule="auto"/>
              <w:jc w:val="center"/>
            </w:pPr>
            <w:r>
              <w:rPr>
                <w:color w:val="000000"/>
                <w:sz w:val="20"/>
                <w:szCs w:val="20"/>
              </w:rPr>
              <w:t>31</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45A1ED" w14:textId="77777777" w:rsidR="005D520E" w:rsidRDefault="00A66F64">
            <w:pPr>
              <w:spacing w:after="40" w:line="280" w:lineRule="auto"/>
            </w:pPr>
            <w:r>
              <w:rPr>
                <w:color w:val="000000"/>
                <w:sz w:val="20"/>
                <w:szCs w:val="20"/>
              </w:rPr>
              <w:t>Single disabled women 18+</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C61C74E" w14:textId="77777777" w:rsidR="005D520E" w:rsidRDefault="00A66F64">
            <w:pPr>
              <w:spacing w:after="40" w:line="280" w:lineRule="auto"/>
            </w:pPr>
            <w:r>
              <w:rPr>
                <w:color w:val="000000"/>
                <w:sz w:val="20"/>
                <w:szCs w:val="20"/>
              </w:rPr>
              <w:t>PSH apartments co-located with the shelter; tripled in 2020 rebuild ($12M project).</w:t>
            </w:r>
          </w:p>
        </w:tc>
      </w:tr>
      <w:tr w:rsidR="005D520E" w14:paraId="2AB7C13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4C43F5" w14:textId="77777777" w:rsidR="005D520E" w:rsidRDefault="00A66F64">
            <w:pPr>
              <w:spacing w:after="40" w:line="280" w:lineRule="auto"/>
            </w:pPr>
            <w:r>
              <w:rPr>
                <w:color w:val="000000"/>
                <w:sz w:val="20"/>
                <w:szCs w:val="20"/>
              </w:rPr>
              <w:t>Crosswalk 2.0 (shelter floor)</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AD7ED2A" w14:textId="77777777" w:rsidR="005D520E" w:rsidRDefault="00A66F64">
            <w:pPr>
              <w:spacing w:after="40" w:line="280" w:lineRule="auto"/>
              <w:jc w:val="center"/>
            </w:pPr>
            <w:r>
              <w:rPr>
                <w:color w:val="000000"/>
                <w:sz w:val="20"/>
                <w:szCs w:val="20"/>
              </w:rPr>
              <w:t>18</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8B231F5" w14:textId="77777777" w:rsidR="005D520E" w:rsidRDefault="00A66F64">
            <w:pPr>
              <w:spacing w:after="40" w:line="280" w:lineRule="auto"/>
            </w:pPr>
            <w:r>
              <w:rPr>
                <w:color w:val="000000"/>
                <w:sz w:val="20"/>
                <w:szCs w:val="20"/>
              </w:rPr>
              <w:t>Youth ages 13 to 18 (RHY)</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336BB5" w14:textId="77777777" w:rsidR="005D520E" w:rsidRDefault="00A66F64">
            <w:pPr>
              <w:spacing w:after="40" w:line="280" w:lineRule="auto"/>
            </w:pPr>
            <w:r>
              <w:rPr>
                <w:color w:val="000000"/>
                <w:sz w:val="20"/>
                <w:szCs w:val="20"/>
              </w:rPr>
              <w:t xml:space="preserve">Licensed RHY shelter, only one in Eastern WA; in new $14.5M facility </w:t>
            </w:r>
            <w:r>
              <w:rPr>
                <w:color w:val="000000"/>
                <w:sz w:val="20"/>
                <w:szCs w:val="20"/>
              </w:rPr>
              <w:lastRenderedPageBreak/>
              <w:t>at 3024 E. Mission, opened fall 2025.</w:t>
            </w:r>
          </w:p>
        </w:tc>
      </w:tr>
      <w:tr w:rsidR="005D520E" w14:paraId="7F4D8EF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7C393D" w14:textId="77777777" w:rsidR="005D520E" w:rsidRDefault="00A66F64">
            <w:pPr>
              <w:spacing w:after="40" w:line="280" w:lineRule="auto"/>
            </w:pPr>
            <w:r>
              <w:rPr>
                <w:color w:val="000000"/>
                <w:sz w:val="20"/>
                <w:szCs w:val="20"/>
              </w:rPr>
              <w:lastRenderedPageBreak/>
              <w:t>Crosswalk 2.0 Cannon Hall</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6ACC655" w14:textId="77777777" w:rsidR="005D520E" w:rsidRDefault="00A66F64">
            <w:pPr>
              <w:spacing w:after="40" w:line="280" w:lineRule="auto"/>
              <w:jc w:val="center"/>
            </w:pPr>
            <w:r>
              <w:rPr>
                <w:color w:val="000000"/>
                <w:sz w:val="20"/>
                <w:szCs w:val="20"/>
              </w:rPr>
              <w:t>18</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41774E" w14:textId="77777777" w:rsidR="005D520E" w:rsidRDefault="00A66F64">
            <w:pPr>
              <w:spacing w:after="40" w:line="280" w:lineRule="auto"/>
            </w:pPr>
            <w:r>
              <w:rPr>
                <w:color w:val="000000"/>
                <w:sz w:val="20"/>
                <w:szCs w:val="20"/>
              </w:rPr>
              <w:t>Youth ages 16 to 20 in education/employment</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8ACFAB" w14:textId="77777777" w:rsidR="005D520E" w:rsidRDefault="00A66F64">
            <w:pPr>
              <w:spacing w:after="40" w:line="280" w:lineRule="auto"/>
            </w:pPr>
            <w:r>
              <w:rPr>
                <w:color w:val="000000"/>
                <w:sz w:val="20"/>
                <w:szCs w:val="20"/>
              </w:rPr>
              <w:t>Transitional living dorms above the shelter; aligned with SCC and Running Start.</w:t>
            </w:r>
          </w:p>
        </w:tc>
      </w:tr>
      <w:tr w:rsidR="005D520E" w14:paraId="2F4DD2A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735EC5" w14:textId="77777777" w:rsidR="005D520E" w:rsidRDefault="00A66F64">
            <w:pPr>
              <w:spacing w:after="40" w:line="280" w:lineRule="auto"/>
            </w:pPr>
            <w:r>
              <w:rPr>
                <w:color w:val="000000"/>
                <w:sz w:val="20"/>
                <w:szCs w:val="20"/>
              </w:rPr>
              <w:t>Alexandria's House MGH</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0783E9" w14:textId="77777777" w:rsidR="005D520E" w:rsidRDefault="00A66F64">
            <w:pPr>
              <w:spacing w:after="40" w:line="280" w:lineRule="auto"/>
              <w:jc w:val="center"/>
            </w:pPr>
            <w:r>
              <w:rPr>
                <w:color w:val="000000"/>
                <w:sz w:val="20"/>
                <w:szCs w:val="20"/>
              </w:rPr>
              <w:t>5</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15C3B09" w14:textId="77777777" w:rsidR="005D520E" w:rsidRDefault="00A66F64">
            <w:pPr>
              <w:spacing w:after="40" w:line="280" w:lineRule="auto"/>
            </w:pPr>
            <w:r>
              <w:rPr>
                <w:color w:val="000000"/>
                <w:sz w:val="20"/>
                <w:szCs w:val="20"/>
              </w:rPr>
              <w:t>Pregnant and parenting youth 16 to 18</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A51CDB7" w14:textId="77777777" w:rsidR="005D520E" w:rsidRDefault="00A66F64">
            <w:pPr>
              <w:spacing w:after="40" w:line="280" w:lineRule="auto"/>
            </w:pPr>
            <w:r>
              <w:rPr>
                <w:color w:val="000000"/>
                <w:sz w:val="20"/>
                <w:szCs w:val="20"/>
              </w:rPr>
              <w:t>Maternity group home, operating since 1990; only licensed youth-focused MGH in WA.</w:t>
            </w:r>
          </w:p>
        </w:tc>
      </w:tr>
      <w:tr w:rsidR="005D520E" w14:paraId="1A42912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971D2B" w14:textId="77777777" w:rsidR="005D520E" w:rsidRDefault="00A66F64">
            <w:pPr>
              <w:spacing w:after="40" w:line="280" w:lineRule="auto"/>
            </w:pPr>
            <w:r>
              <w:rPr>
                <w:color w:val="000000"/>
                <w:sz w:val="20"/>
                <w:szCs w:val="20"/>
              </w:rPr>
              <w:t>Aston-Bleck Apartments</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B46E5EB" w14:textId="77777777" w:rsidR="005D520E" w:rsidRDefault="00A66F64">
            <w:pPr>
              <w:spacing w:after="40" w:line="280" w:lineRule="auto"/>
              <w:jc w:val="center"/>
            </w:pPr>
            <w:r>
              <w:rPr>
                <w:color w:val="000000"/>
                <w:sz w:val="20"/>
                <w:szCs w:val="20"/>
              </w:rPr>
              <w:t>approx. 5-10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EF4668" w14:textId="77777777" w:rsidR="005D520E" w:rsidRDefault="00A66F64">
            <w:pPr>
              <w:spacing w:after="40" w:line="280" w:lineRule="auto"/>
            </w:pPr>
            <w:r>
              <w:rPr>
                <w:color w:val="000000"/>
                <w:sz w:val="20"/>
                <w:szCs w:val="20"/>
              </w:rPr>
              <w:t>Young mothers 18 to 24 and children</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6CDC0B" w14:textId="77777777" w:rsidR="005D520E" w:rsidRDefault="00A66F64">
            <w:pPr>
              <w:spacing w:after="40" w:line="280" w:lineRule="auto"/>
            </w:pPr>
            <w:r>
              <w:rPr>
                <w:color w:val="000000"/>
                <w:sz w:val="20"/>
                <w:szCs w:val="20"/>
              </w:rPr>
              <w:t>Transitional housing at 525 W. Second Ave., operating since 1992; step-up from Alexandria's House.</w:t>
            </w:r>
          </w:p>
        </w:tc>
      </w:tr>
      <w:tr w:rsidR="005D520E" w14:paraId="730DF10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6C74217" w14:textId="77777777" w:rsidR="005D520E" w:rsidRDefault="00A66F64">
            <w:pPr>
              <w:spacing w:after="40" w:line="280" w:lineRule="auto"/>
            </w:pPr>
            <w:r>
              <w:rPr>
                <w:color w:val="000000"/>
                <w:sz w:val="20"/>
                <w:szCs w:val="20"/>
              </w:rPr>
              <w:t>Young Adult Shelter</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3F1352" w14:textId="77777777" w:rsidR="005D520E" w:rsidRDefault="00A66F64">
            <w:pPr>
              <w:spacing w:after="40" w:line="280" w:lineRule="auto"/>
              <w:jc w:val="center"/>
            </w:pPr>
            <w:r>
              <w:rPr>
                <w:color w:val="000000"/>
                <w:sz w:val="20"/>
                <w:szCs w:val="20"/>
              </w:rPr>
              <w:t>approx. 30-40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D4F5A5" w14:textId="77777777" w:rsidR="005D520E" w:rsidRDefault="00A66F64">
            <w:pPr>
              <w:spacing w:after="40" w:line="280" w:lineRule="auto"/>
            </w:pPr>
            <w:r>
              <w:rPr>
                <w:color w:val="000000"/>
                <w:sz w:val="20"/>
                <w:szCs w:val="20"/>
              </w:rPr>
              <w:t>Ages 18 to 24</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E0B860" w14:textId="77777777" w:rsidR="005D520E" w:rsidRDefault="00A66F64">
            <w:pPr>
              <w:spacing w:after="40" w:line="280" w:lineRule="auto"/>
            </w:pPr>
            <w:r>
              <w:rPr>
                <w:color w:val="000000"/>
                <w:sz w:val="20"/>
                <w:szCs w:val="20"/>
              </w:rPr>
              <w:t>24/7 shelter at 3104 W. Augusta Ave., opened 2021; Spokane's only dedicated young adult shelter; youth CE access point.</w:t>
            </w:r>
          </w:p>
        </w:tc>
      </w:tr>
      <w:tr w:rsidR="005D520E" w14:paraId="1AB8294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E53FB5" w14:textId="77777777" w:rsidR="005D520E" w:rsidRDefault="00A66F64">
            <w:pPr>
              <w:spacing w:after="40" w:line="280" w:lineRule="auto"/>
            </w:pPr>
            <w:r>
              <w:rPr>
                <w:color w:val="000000"/>
                <w:sz w:val="20"/>
                <w:szCs w:val="20"/>
              </w:rPr>
              <w:t>Veterans Transitional Housing (GPD)</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CA07C1" w14:textId="77777777" w:rsidR="005D520E" w:rsidRDefault="00A66F64">
            <w:pPr>
              <w:spacing w:after="40" w:line="280" w:lineRule="auto"/>
              <w:jc w:val="center"/>
            </w:pPr>
            <w:r>
              <w:rPr>
                <w:color w:val="000000"/>
                <w:sz w:val="20"/>
                <w:szCs w:val="20"/>
              </w:rPr>
              <w:t>20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A983A7A" w14:textId="77777777" w:rsidR="005D520E" w:rsidRDefault="00A66F64">
            <w:pPr>
              <w:spacing w:after="40" w:line="280" w:lineRule="auto"/>
            </w:pPr>
            <w:r>
              <w:rPr>
                <w:color w:val="000000"/>
                <w:sz w:val="20"/>
                <w:szCs w:val="20"/>
              </w:rPr>
              <w:t>Chronically homeless veterans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08191C" w14:textId="77777777" w:rsidR="005D520E" w:rsidRDefault="00A66F64">
            <w:pPr>
              <w:spacing w:after="40" w:line="280" w:lineRule="auto"/>
            </w:pPr>
            <w:r>
              <w:rPr>
                <w:color w:val="000000"/>
                <w:sz w:val="20"/>
                <w:szCs w:val="20"/>
              </w:rPr>
              <w:t>Single-family residential community for VA HCHV referrals; not HUD CoC funded.</w:t>
            </w:r>
          </w:p>
        </w:tc>
      </w:tr>
      <w:tr w:rsidR="005D520E" w14:paraId="210B7891"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613738A" w14:textId="77777777" w:rsidR="005D520E" w:rsidRDefault="00A66F64">
            <w:pPr>
              <w:spacing w:after="40" w:line="280" w:lineRule="auto"/>
            </w:pPr>
            <w:r>
              <w:rPr>
                <w:color w:val="000000"/>
                <w:sz w:val="20"/>
                <w:szCs w:val="20"/>
              </w:rPr>
              <w:t>PSH Off Site (scattered)</w:t>
            </w:r>
          </w:p>
        </w:tc>
        <w:tc>
          <w:tcPr>
            <w:tcW w:w="11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3442F34" w14:textId="77777777" w:rsidR="005D520E" w:rsidRDefault="00A66F64">
            <w:pPr>
              <w:spacing w:after="40" w:line="280" w:lineRule="auto"/>
              <w:jc w:val="center"/>
            </w:pPr>
            <w:r>
              <w:rPr>
                <w:color w:val="000000"/>
                <w:sz w:val="20"/>
                <w:szCs w:val="20"/>
              </w:rPr>
              <w:t>approx. 25-35</w:t>
            </w:r>
          </w:p>
        </w:tc>
        <w:tc>
          <w:tcPr>
            <w:tcW w:w="23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9D3AEF6" w14:textId="77777777" w:rsidR="005D520E" w:rsidRDefault="00A66F64">
            <w:pPr>
              <w:spacing w:after="40" w:line="280" w:lineRule="auto"/>
            </w:pPr>
            <w:r>
              <w:rPr>
                <w:color w:val="000000"/>
                <w:sz w:val="20"/>
                <w:szCs w:val="20"/>
              </w:rPr>
              <w:t>Chronically homeless adults</w:t>
            </w:r>
          </w:p>
        </w:tc>
        <w:tc>
          <w:tcPr>
            <w:tcW w:w="35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8EC01BD" w14:textId="77777777" w:rsidR="005D520E" w:rsidRDefault="00A66F64">
            <w:pPr>
              <w:spacing w:after="40" w:line="280" w:lineRule="auto"/>
            </w:pPr>
            <w:r>
              <w:rPr>
                <w:color w:val="000000"/>
                <w:sz w:val="20"/>
                <w:szCs w:val="20"/>
              </w:rPr>
              <w:t>Scattered-site PSH in market units across Spokane.</w:t>
            </w:r>
          </w:p>
        </w:tc>
      </w:tr>
      <w:tr w:rsidR="005D520E" w14:paraId="78BD2FA5"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01D2266" w14:textId="77777777" w:rsidR="005D520E" w:rsidRDefault="00A66F64">
            <w:pPr>
              <w:spacing w:after="40" w:line="280" w:lineRule="auto"/>
            </w:pPr>
            <w:r>
              <w:rPr>
                <w:color w:val="000000"/>
                <w:sz w:val="20"/>
                <w:szCs w:val="20"/>
              </w:rPr>
              <w:t>Youth scattered-site RRH/TLP</w:t>
            </w:r>
          </w:p>
        </w:tc>
        <w:tc>
          <w:tcPr>
            <w:tcW w:w="11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8BD8716" w14:textId="77777777" w:rsidR="005D520E" w:rsidRDefault="00A66F64">
            <w:pPr>
              <w:spacing w:after="40" w:line="280" w:lineRule="auto"/>
              <w:jc w:val="center"/>
            </w:pPr>
            <w:r>
              <w:rPr>
                <w:color w:val="000000"/>
                <w:sz w:val="20"/>
                <w:szCs w:val="20"/>
              </w:rPr>
              <w:t>approx. 10-20</w:t>
            </w:r>
          </w:p>
        </w:tc>
        <w:tc>
          <w:tcPr>
            <w:tcW w:w="23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9F41D46" w14:textId="77777777" w:rsidR="005D520E" w:rsidRDefault="00A66F64">
            <w:pPr>
              <w:spacing w:after="40" w:line="280" w:lineRule="auto"/>
            </w:pPr>
            <w:r>
              <w:rPr>
                <w:color w:val="000000"/>
                <w:sz w:val="20"/>
                <w:szCs w:val="20"/>
              </w:rPr>
              <w:t>Youth 18 to 24</w:t>
            </w:r>
          </w:p>
        </w:tc>
        <w:tc>
          <w:tcPr>
            <w:tcW w:w="35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513EECE" w14:textId="77777777" w:rsidR="005D520E" w:rsidRDefault="00A66F64">
            <w:pPr>
              <w:spacing w:after="40" w:line="280" w:lineRule="auto"/>
            </w:pPr>
            <w:r>
              <w:rPr>
                <w:color w:val="000000"/>
                <w:sz w:val="20"/>
                <w:szCs w:val="20"/>
              </w:rPr>
              <w:t>Independent youth housing scattered-site rapid rehousing and transitional living.</w:t>
            </w:r>
          </w:p>
        </w:tc>
      </w:tr>
      <w:tr w:rsidR="005D520E" w14:paraId="69DAED26"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CD9D2D7" w14:textId="77777777" w:rsidR="005D520E" w:rsidRDefault="00A66F64">
            <w:pPr>
              <w:spacing w:after="40" w:line="280" w:lineRule="auto"/>
            </w:pPr>
            <w:r>
              <w:rPr>
                <w:b/>
                <w:bCs/>
                <w:color w:val="000000"/>
                <w:sz w:val="20"/>
                <w:szCs w:val="20"/>
              </w:rPr>
              <w:t>TOTAL VOAEW Spokane footprint</w:t>
            </w:r>
          </w:p>
        </w:tc>
        <w:tc>
          <w:tcPr>
            <w:tcW w:w="11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B7A4C5D" w14:textId="77777777" w:rsidR="005D520E" w:rsidRDefault="00A66F64">
            <w:pPr>
              <w:spacing w:after="40" w:line="280" w:lineRule="auto"/>
              <w:jc w:val="center"/>
            </w:pPr>
            <w:r>
              <w:rPr>
                <w:b/>
                <w:bCs/>
                <w:color w:val="000000"/>
                <w:sz w:val="20"/>
                <w:szCs w:val="20"/>
              </w:rPr>
              <w:t>approx. 195-235</w:t>
            </w:r>
          </w:p>
        </w:tc>
        <w:tc>
          <w:tcPr>
            <w:tcW w:w="23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3DD03F7C" w14:textId="77777777" w:rsidR="005D520E" w:rsidRDefault="00A66F64">
            <w:pPr>
              <w:spacing w:after="40" w:line="280" w:lineRule="auto"/>
            </w:pPr>
            <w:r>
              <w:rPr>
                <w:b/>
                <w:bCs/>
                <w:color w:val="000000"/>
                <w:sz w:val="20"/>
                <w:szCs w:val="20"/>
              </w:rPr>
              <w:t>Mixed: youth, women, veterans, PSH</w:t>
            </w:r>
          </w:p>
        </w:tc>
        <w:tc>
          <w:tcPr>
            <w:tcW w:w="35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9205E9F" w14:textId="77777777" w:rsidR="005D520E" w:rsidRDefault="00A66F64">
            <w:pPr>
              <w:spacing w:after="40" w:line="280" w:lineRule="auto"/>
            </w:pPr>
            <w:r>
              <w:rPr>
                <w:b/>
                <w:bCs/>
                <w:color w:val="000000"/>
                <w:sz w:val="20"/>
                <w:szCs w:val="20"/>
              </w:rPr>
              <w:t>PSH subset: approx. 110 units (Marilee + Hope House PSH + PSH Off Site). Approximately 15 to 20% the size of CCEW's Spokane portfolio.</w:t>
            </w:r>
          </w:p>
        </w:tc>
      </w:tr>
    </w:tbl>
    <w:p w14:paraId="0EC8C085" w14:textId="77777777" w:rsidR="005D520E" w:rsidRDefault="005D520E">
      <w:pPr>
        <w:spacing w:after="120" w:line="300" w:lineRule="auto"/>
      </w:pPr>
    </w:p>
    <w:p w14:paraId="468E6F81" w14:textId="77777777" w:rsidR="005D520E" w:rsidRDefault="00A66F64">
      <w:pPr>
        <w:spacing w:after="120" w:line="300" w:lineRule="auto"/>
      </w:pPr>
      <w:r>
        <w:t xml:space="preserve">VOAEW's CoC-attributable exposure is concentrated in </w:t>
      </w:r>
      <w:proofErr w:type="gramStart"/>
      <w:r>
        <w:t>three line</w:t>
      </w:r>
      <w:proofErr w:type="gramEnd"/>
      <w:r>
        <w:t xml:space="preserve"> items: the Marilee Samaritan PSH ($849,735 FY23), the scattered-site PSH Off Site ($364,518 FY23), and Alexandria's House transitional housing ($76,201 FY23). The transitional-housing line at Alexandria's House would </w:t>
      </w:r>
      <w:proofErr w:type="gramStart"/>
      <w:r>
        <w:t>actually benefit</w:t>
      </w:r>
      <w:proofErr w:type="gramEnd"/>
      <w:r>
        <w:t xml:space="preserve"> from a NOFO that grows TH share. The two PSH lines are the specific dollars at risk.</w:t>
      </w:r>
    </w:p>
    <w:p w14:paraId="615882C0" w14:textId="77777777" w:rsidR="005D520E" w:rsidRDefault="00A66F64">
      <w:pPr>
        <w:pStyle w:val="Heading2"/>
      </w:pPr>
      <w:r>
        <w:t>Total financial picture of the VOAEW portfolio</w:t>
      </w:r>
    </w:p>
    <w:p w14:paraId="1B9CE641" w14:textId="77777777" w:rsidR="005D520E" w:rsidRDefault="00A66F64">
      <w:pPr>
        <w:spacing w:after="120" w:line="300" w:lineRule="auto"/>
      </w:pPr>
      <w:r>
        <w:lastRenderedPageBreak/>
        <w:t>The table below assembles, at a high level, what is known and reasonably estimable about the capital stack and the annual operating and services layers for each major property and program. Capital figures are confirmed where cited; operating and services figures are estimates based on contract values, portfolio-typical economics, and CCEW-comparable assumptions where direct data is missing.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71"/>
        <w:gridCol w:w="1303"/>
        <w:gridCol w:w="1784"/>
        <w:gridCol w:w="2048"/>
        <w:gridCol w:w="2054"/>
      </w:tblGrid>
      <w:tr w:rsidR="005D520E" w14:paraId="75AD8980" w14:textId="77777777">
        <w:trPr>
          <w:tblHeader/>
        </w:trPr>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D3A11AB" w14:textId="77777777" w:rsidR="005D520E" w:rsidRDefault="00A66F64">
            <w:pPr>
              <w:spacing w:after="40" w:line="280" w:lineRule="auto"/>
            </w:pPr>
            <w:r>
              <w:rPr>
                <w:b/>
                <w:bCs/>
                <w:color w:val="FFFFFF"/>
                <w:sz w:val="20"/>
                <w:szCs w:val="20"/>
              </w:rPr>
              <w:t>Property / Program</w:t>
            </w:r>
          </w:p>
        </w:tc>
        <w:tc>
          <w:tcPr>
            <w:tcW w:w="1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7C4C6F4" w14:textId="77777777" w:rsidR="005D520E" w:rsidRDefault="00A66F64">
            <w:pPr>
              <w:spacing w:after="40" w:line="280" w:lineRule="auto"/>
            </w:pPr>
            <w:r>
              <w:rPr>
                <w:b/>
                <w:bCs/>
                <w:color w:val="FFFFFF"/>
                <w:sz w:val="20"/>
                <w:szCs w:val="20"/>
              </w:rPr>
              <w:t>Beds/units</w:t>
            </w:r>
          </w:p>
        </w:tc>
        <w:tc>
          <w:tcPr>
            <w:tcW w:w="18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31165F9" w14:textId="77777777" w:rsidR="005D520E" w:rsidRDefault="00A66F64">
            <w:pPr>
              <w:spacing w:after="40" w:line="280" w:lineRule="auto"/>
            </w:pPr>
            <w:r>
              <w:rPr>
                <w:b/>
                <w:bCs/>
                <w:color w:val="FFFFFF"/>
                <w:sz w:val="20"/>
                <w:szCs w:val="20"/>
              </w:rPr>
              <w:t>Capital stack (one-time)</w:t>
            </w:r>
          </w:p>
        </w:tc>
        <w:tc>
          <w:tcPr>
            <w:tcW w:w="208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D81A114" w14:textId="77777777" w:rsidR="005D520E" w:rsidRDefault="00A66F64">
            <w:pPr>
              <w:spacing w:after="40" w:line="280" w:lineRule="auto"/>
            </w:pPr>
            <w:r>
              <w:rPr>
                <w:b/>
                <w:bCs/>
                <w:color w:val="FFFFFF"/>
                <w:sz w:val="20"/>
                <w:szCs w:val="20"/>
              </w:rPr>
              <w:t>Operating subsidy (annual)</w:t>
            </w:r>
          </w:p>
        </w:tc>
        <w:tc>
          <w:tcPr>
            <w:tcW w:w="208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10D48C6" w14:textId="77777777" w:rsidR="005D520E" w:rsidRDefault="00A66F64">
            <w:pPr>
              <w:spacing w:after="40" w:line="280" w:lineRule="auto"/>
            </w:pPr>
            <w:r>
              <w:rPr>
                <w:b/>
                <w:bCs/>
                <w:color w:val="FFFFFF"/>
                <w:sz w:val="20"/>
                <w:szCs w:val="20"/>
              </w:rPr>
              <w:t>Services layer (annual)</w:t>
            </w:r>
          </w:p>
        </w:tc>
      </w:tr>
      <w:tr w:rsidR="005D520E" w14:paraId="3065287C"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80EED6" w14:textId="77777777" w:rsidR="005D520E" w:rsidRDefault="00A66F64">
            <w:pPr>
              <w:spacing w:after="40" w:line="280" w:lineRule="auto"/>
            </w:pPr>
            <w:r>
              <w:rPr>
                <w:b/>
                <w:bCs/>
                <w:color w:val="000000"/>
                <w:sz w:val="20"/>
                <w:szCs w:val="20"/>
              </w:rPr>
              <w:t>The Marilee</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574601" w14:textId="77777777" w:rsidR="005D520E" w:rsidRDefault="00A66F64">
            <w:pPr>
              <w:spacing w:after="40" w:line="280" w:lineRule="auto"/>
              <w:jc w:val="center"/>
            </w:pPr>
            <w:r>
              <w:rPr>
                <w:color w:val="000000"/>
                <w:sz w:val="20"/>
                <w:szCs w:val="20"/>
              </w:rPr>
              <w:t>50</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259265" w14:textId="77777777" w:rsidR="005D520E" w:rsidRDefault="00A66F64">
            <w:pPr>
              <w:spacing w:after="40" w:line="280" w:lineRule="auto"/>
            </w:pPr>
            <w:r>
              <w:rPr>
                <w:color w:val="000000"/>
                <w:sz w:val="20"/>
                <w:szCs w:val="20"/>
              </w:rPr>
              <w:t>approx. $10M: state HTF + city/county HHAA + LIHTC + philanthropy ($1.2M Spokane County)</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6DF43F" w14:textId="77777777" w:rsidR="005D520E" w:rsidRDefault="00A66F64">
            <w:pPr>
              <w:spacing w:after="40" w:line="280" w:lineRule="auto"/>
            </w:pPr>
            <w:r>
              <w:rPr>
                <w:color w:val="000000"/>
                <w:sz w:val="20"/>
                <w:szCs w:val="20"/>
              </w:rPr>
              <w:t>SHA PBVs + HUD CoC Samaritan ($849,735 FY23)</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64000A3" w14:textId="77777777" w:rsidR="005D520E" w:rsidRDefault="00A66F64">
            <w:pPr>
              <w:spacing w:after="40" w:line="280" w:lineRule="auto"/>
            </w:pPr>
            <w:r>
              <w:rPr>
                <w:color w:val="000000"/>
                <w:sz w:val="20"/>
                <w:szCs w:val="20"/>
              </w:rPr>
              <w:t>CoC services + Apple Health FCS + philanthropy (est. $300-500K/yr)</w:t>
            </w:r>
          </w:p>
        </w:tc>
      </w:tr>
      <w:tr w:rsidR="005D520E" w14:paraId="18A61999"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3CEEA86" w14:textId="77777777" w:rsidR="005D520E" w:rsidRDefault="00A66F64">
            <w:pPr>
              <w:spacing w:after="40" w:line="280" w:lineRule="auto"/>
            </w:pPr>
            <w:r>
              <w:rPr>
                <w:b/>
                <w:bCs/>
                <w:color w:val="000000"/>
                <w:sz w:val="20"/>
                <w:szCs w:val="20"/>
              </w:rPr>
              <w:t>Hope House shelter + PSH</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07E97A" w14:textId="77777777" w:rsidR="005D520E" w:rsidRDefault="00A66F64">
            <w:pPr>
              <w:spacing w:after="40" w:line="280" w:lineRule="auto"/>
              <w:jc w:val="center"/>
            </w:pPr>
            <w:r>
              <w:rPr>
                <w:color w:val="000000"/>
                <w:sz w:val="20"/>
                <w:szCs w:val="20"/>
              </w:rPr>
              <w:t>34 + 31</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E94BC25" w14:textId="77777777" w:rsidR="005D520E" w:rsidRDefault="00A66F64">
            <w:pPr>
              <w:spacing w:after="40" w:line="280" w:lineRule="auto"/>
            </w:pPr>
            <w:r>
              <w:rPr>
                <w:color w:val="000000"/>
                <w:sz w:val="20"/>
                <w:szCs w:val="20"/>
              </w:rPr>
              <w:t>$12M 2020 rebuild: state HTF + city HOME + LIHTC + philanthropy</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B02B495" w14:textId="77777777" w:rsidR="005D520E" w:rsidRDefault="00A66F64">
            <w:pPr>
              <w:spacing w:after="40" w:line="280" w:lineRule="auto"/>
            </w:pPr>
            <w:r>
              <w:rPr>
                <w:color w:val="000000"/>
                <w:sz w:val="20"/>
                <w:szCs w:val="20"/>
              </w:rPr>
              <w:t>City contracts + SHA PBVs + HUD CoC PSH (est. $300-500K/yr)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1D66324" w14:textId="77777777" w:rsidR="005D520E" w:rsidRDefault="00A66F64">
            <w:pPr>
              <w:spacing w:after="40" w:line="280" w:lineRule="auto"/>
            </w:pPr>
            <w:r>
              <w:rPr>
                <w:color w:val="000000"/>
                <w:sz w:val="20"/>
                <w:szCs w:val="20"/>
              </w:rPr>
              <w:t>ESG + CHG + philanthropy + FCS (est. $300-500K/yr)</w:t>
            </w:r>
          </w:p>
        </w:tc>
      </w:tr>
      <w:tr w:rsidR="005D520E" w14:paraId="1D32C818"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30BAEE" w14:textId="77777777" w:rsidR="005D520E" w:rsidRDefault="00A66F64">
            <w:pPr>
              <w:spacing w:after="40" w:line="280" w:lineRule="auto"/>
            </w:pPr>
            <w:r>
              <w:rPr>
                <w:b/>
                <w:bCs/>
                <w:color w:val="000000"/>
                <w:sz w:val="20"/>
                <w:szCs w:val="20"/>
              </w:rPr>
              <w:t>Crosswalk 2.0 (shelter + Cannon Hall)</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801DB7" w14:textId="77777777" w:rsidR="005D520E" w:rsidRDefault="00A66F64">
            <w:pPr>
              <w:spacing w:after="40" w:line="280" w:lineRule="auto"/>
              <w:jc w:val="center"/>
            </w:pPr>
            <w:r>
              <w:rPr>
                <w:color w:val="000000"/>
                <w:sz w:val="20"/>
                <w:szCs w:val="20"/>
              </w:rPr>
              <w:t>36</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00ECD7" w14:textId="77777777" w:rsidR="005D520E" w:rsidRDefault="00A66F64">
            <w:pPr>
              <w:spacing w:after="40" w:line="280" w:lineRule="auto"/>
            </w:pPr>
            <w:r>
              <w:rPr>
                <w:color w:val="000000"/>
                <w:sz w:val="20"/>
                <w:szCs w:val="20"/>
              </w:rPr>
              <w:t xml:space="preserve">$14.5M: state legislature + county + city ($1.3M SCAPA </w:t>
            </w:r>
            <w:proofErr w:type="spellStart"/>
            <w:r>
              <w:rPr>
                <w:color w:val="000000"/>
                <w:sz w:val="20"/>
                <w:szCs w:val="20"/>
              </w:rPr>
              <w:t>bldg</w:t>
            </w:r>
            <w:proofErr w:type="spellEnd"/>
            <w:r>
              <w:rPr>
                <w:color w:val="000000"/>
                <w:sz w:val="20"/>
                <w:szCs w:val="20"/>
              </w:rPr>
              <w:t>) + $2M philanthropy</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8ADB82" w14:textId="77777777" w:rsidR="005D520E" w:rsidRDefault="00A66F64">
            <w:pPr>
              <w:spacing w:after="40" w:line="280" w:lineRule="auto"/>
            </w:pPr>
            <w:r>
              <w:rPr>
                <w:color w:val="000000"/>
                <w:sz w:val="20"/>
                <w:szCs w:val="20"/>
              </w:rPr>
              <w:t>Federal RHY + WA OHY + Spokane County ($300K) (est. $1.0-1.5M/yr)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13D72E" w14:textId="77777777" w:rsidR="005D520E" w:rsidRDefault="00A66F64">
            <w:pPr>
              <w:spacing w:after="40" w:line="280" w:lineRule="auto"/>
            </w:pPr>
            <w:r>
              <w:rPr>
                <w:color w:val="000000"/>
                <w:sz w:val="20"/>
                <w:szCs w:val="20"/>
              </w:rPr>
              <w:t>2022 federal behavioral health grant + Apple Health + philanthropy (est. $0.4-0.7M/yr)</w:t>
            </w:r>
          </w:p>
        </w:tc>
      </w:tr>
      <w:tr w:rsidR="005D520E" w14:paraId="34A42F2D"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0330607" w14:textId="77777777" w:rsidR="005D520E" w:rsidRDefault="00A66F64">
            <w:pPr>
              <w:spacing w:after="40" w:line="280" w:lineRule="auto"/>
            </w:pPr>
            <w:r>
              <w:rPr>
                <w:b/>
                <w:bCs/>
                <w:color w:val="000000"/>
                <w:sz w:val="20"/>
                <w:szCs w:val="20"/>
              </w:rPr>
              <w:t>Alexandria's House MGH</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7B1510" w14:textId="77777777" w:rsidR="005D520E" w:rsidRDefault="00A66F64">
            <w:pPr>
              <w:spacing w:after="40" w:line="280" w:lineRule="auto"/>
              <w:jc w:val="center"/>
            </w:pPr>
            <w:r>
              <w:rPr>
                <w:color w:val="000000"/>
                <w:sz w:val="20"/>
                <w:szCs w:val="20"/>
              </w:rPr>
              <w:t>5</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E3A41D" w14:textId="77777777" w:rsidR="005D520E" w:rsidRDefault="00A66F64">
            <w:pPr>
              <w:spacing w:after="40" w:line="280" w:lineRule="auto"/>
            </w:pPr>
            <w:r>
              <w:rPr>
                <w:color w:val="000000"/>
                <w:sz w:val="20"/>
                <w:szCs w:val="20"/>
              </w:rPr>
              <w:t>Older facility; modest capital basis</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1BA0D7" w14:textId="77777777" w:rsidR="005D520E" w:rsidRDefault="00A66F64">
            <w:pPr>
              <w:spacing w:after="40" w:line="280" w:lineRule="auto"/>
            </w:pPr>
            <w:r>
              <w:rPr>
                <w:color w:val="000000"/>
                <w:sz w:val="20"/>
                <w:szCs w:val="20"/>
              </w:rPr>
              <w:t>HUD CoC TH ($76,201 FY23) + WA OHY + RHY MGH (est. $0.3-0.5M/yr)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2F60ED8" w14:textId="77777777" w:rsidR="005D520E" w:rsidRDefault="00A66F64">
            <w:pPr>
              <w:spacing w:after="40" w:line="280" w:lineRule="auto"/>
            </w:pPr>
            <w:r>
              <w:rPr>
                <w:color w:val="000000"/>
                <w:sz w:val="20"/>
                <w:szCs w:val="20"/>
              </w:rPr>
              <w:t>DCYF + philanthropy (est. $0.05-0.15M/yr)</w:t>
            </w:r>
          </w:p>
        </w:tc>
      </w:tr>
      <w:tr w:rsidR="005D520E" w14:paraId="58617902"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B2A41C" w14:textId="77777777" w:rsidR="005D520E" w:rsidRDefault="00A66F64">
            <w:pPr>
              <w:spacing w:after="40" w:line="280" w:lineRule="auto"/>
            </w:pPr>
            <w:r>
              <w:rPr>
                <w:b/>
                <w:bCs/>
                <w:color w:val="000000"/>
                <w:sz w:val="20"/>
                <w:szCs w:val="20"/>
              </w:rPr>
              <w:t>Aston-Bleck Apartments</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4E9555" w14:textId="77777777" w:rsidR="005D520E" w:rsidRDefault="00A66F64">
            <w:pPr>
              <w:spacing w:after="40" w:line="280" w:lineRule="auto"/>
              <w:jc w:val="center"/>
            </w:pPr>
            <w:r>
              <w:rPr>
                <w:color w:val="000000"/>
                <w:sz w:val="20"/>
                <w:szCs w:val="20"/>
              </w:rPr>
              <w:t>approx. 5-10</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2C3C730" w14:textId="77777777" w:rsidR="005D520E" w:rsidRDefault="00A66F64">
            <w:pPr>
              <w:spacing w:after="40" w:line="280" w:lineRule="auto"/>
            </w:pPr>
            <w:r>
              <w:rPr>
                <w:color w:val="000000"/>
                <w:sz w:val="20"/>
                <w:szCs w:val="20"/>
              </w:rPr>
              <w:t>Older facility, modest basis</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BBD74DA" w14:textId="77777777" w:rsidR="005D520E" w:rsidRDefault="00A66F64">
            <w:pPr>
              <w:spacing w:after="40" w:line="280" w:lineRule="auto"/>
            </w:pPr>
            <w:r>
              <w:rPr>
                <w:color w:val="000000"/>
                <w:sz w:val="20"/>
                <w:szCs w:val="20"/>
              </w:rPr>
              <w:t>Spokane County ($30K) + WA OHY + DCYF (est. $0.2-0.4M/yr)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387EB2" w14:textId="77777777" w:rsidR="005D520E" w:rsidRDefault="00A66F64">
            <w:pPr>
              <w:spacing w:after="40" w:line="280" w:lineRule="auto"/>
            </w:pPr>
            <w:r>
              <w:rPr>
                <w:color w:val="000000"/>
                <w:sz w:val="20"/>
                <w:szCs w:val="20"/>
              </w:rPr>
              <w:t>Philanthropy + VOA general fund (est. $0.05-0.1M/yr)</w:t>
            </w:r>
          </w:p>
        </w:tc>
      </w:tr>
      <w:tr w:rsidR="005D520E" w14:paraId="450D6F7F"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6C35CB" w14:textId="77777777" w:rsidR="005D520E" w:rsidRDefault="00A66F64">
            <w:pPr>
              <w:spacing w:after="40" w:line="280" w:lineRule="auto"/>
            </w:pPr>
            <w:r>
              <w:rPr>
                <w:b/>
                <w:bCs/>
                <w:color w:val="000000"/>
                <w:sz w:val="20"/>
                <w:szCs w:val="20"/>
              </w:rPr>
              <w:t>Young Adult Shelter</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8586E16" w14:textId="77777777" w:rsidR="005D520E" w:rsidRDefault="00A66F64">
            <w:pPr>
              <w:spacing w:after="40" w:line="280" w:lineRule="auto"/>
              <w:jc w:val="center"/>
            </w:pPr>
            <w:r>
              <w:rPr>
                <w:color w:val="000000"/>
                <w:sz w:val="20"/>
                <w:szCs w:val="20"/>
              </w:rPr>
              <w:t>approx. 30-40</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840474" w14:textId="77777777" w:rsidR="005D520E" w:rsidRDefault="00A66F64">
            <w:pPr>
              <w:spacing w:after="40" w:line="280" w:lineRule="auto"/>
            </w:pPr>
            <w:r>
              <w:rPr>
                <w:color w:val="000000"/>
                <w:sz w:val="20"/>
                <w:szCs w:val="20"/>
              </w:rPr>
              <w:t>Leased / modest capital</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ABB467" w14:textId="77777777" w:rsidR="005D520E" w:rsidRDefault="00A66F64">
            <w:pPr>
              <w:spacing w:after="40" w:line="280" w:lineRule="auto"/>
            </w:pPr>
            <w:r>
              <w:rPr>
                <w:color w:val="000000"/>
                <w:sz w:val="20"/>
                <w:szCs w:val="20"/>
              </w:rPr>
              <w:t>City ($1.2M FY24-25) + Spokane County ($250K) (est. $1.4-1.6M/yr)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8349A39" w14:textId="77777777" w:rsidR="005D520E" w:rsidRDefault="00A66F64">
            <w:pPr>
              <w:spacing w:after="40" w:line="280" w:lineRule="auto"/>
            </w:pPr>
            <w:r>
              <w:rPr>
                <w:color w:val="000000"/>
                <w:sz w:val="20"/>
                <w:szCs w:val="20"/>
              </w:rPr>
              <w:t>Federal RHY TLP + WA OHY + philanthropy (est. $0.2-0.5M/yr)</w:t>
            </w:r>
          </w:p>
        </w:tc>
      </w:tr>
      <w:tr w:rsidR="005D520E" w14:paraId="612C2F5A" w14:textId="77777777">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F7B3F78" w14:textId="77777777" w:rsidR="005D520E" w:rsidRDefault="00A66F64">
            <w:pPr>
              <w:spacing w:after="40" w:line="280" w:lineRule="auto"/>
            </w:pPr>
            <w:r>
              <w:rPr>
                <w:b/>
                <w:bCs/>
                <w:color w:val="000000"/>
                <w:sz w:val="20"/>
                <w:szCs w:val="20"/>
              </w:rPr>
              <w:t>Veterans GPD (20 units)</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63E9A63" w14:textId="77777777" w:rsidR="005D520E" w:rsidRDefault="00A66F64">
            <w:pPr>
              <w:spacing w:after="40" w:line="280" w:lineRule="auto"/>
              <w:jc w:val="center"/>
            </w:pPr>
            <w:r>
              <w:rPr>
                <w:color w:val="000000"/>
                <w:sz w:val="20"/>
                <w:szCs w:val="20"/>
              </w:rPr>
              <w:t>20</w:t>
            </w:r>
          </w:p>
        </w:tc>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AB59FDB" w14:textId="77777777" w:rsidR="005D520E" w:rsidRDefault="00A66F64">
            <w:pPr>
              <w:spacing w:after="40" w:line="280" w:lineRule="auto"/>
            </w:pPr>
            <w:r>
              <w:rPr>
                <w:color w:val="000000"/>
                <w:sz w:val="20"/>
                <w:szCs w:val="20"/>
              </w:rPr>
              <w:t>Older single-family stock; modest basis</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4C270DF" w14:textId="77777777" w:rsidR="005D520E" w:rsidRDefault="00A66F64">
            <w:pPr>
              <w:spacing w:after="40" w:line="280" w:lineRule="auto"/>
            </w:pPr>
            <w:r>
              <w:rPr>
                <w:color w:val="000000"/>
                <w:sz w:val="20"/>
                <w:szCs w:val="20"/>
              </w:rPr>
              <w:t>VA Grant Per Diem (est. $0.4-0.6M/yr)</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270EC76" w14:textId="77777777" w:rsidR="005D520E" w:rsidRDefault="00A66F64">
            <w:pPr>
              <w:spacing w:after="40" w:line="280" w:lineRule="auto"/>
            </w:pPr>
            <w:r>
              <w:rPr>
                <w:color w:val="000000"/>
                <w:sz w:val="20"/>
                <w:szCs w:val="20"/>
              </w:rPr>
              <w:t>VA HCHV + philanthropy (est. $0.1-0.2M/yr)</w:t>
            </w:r>
          </w:p>
        </w:tc>
      </w:tr>
      <w:tr w:rsidR="005D520E" w14:paraId="08E7E1E8" w14:textId="77777777">
        <w:tc>
          <w:tcPr>
            <w:tcW w:w="2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7216A48" w14:textId="77777777" w:rsidR="005D520E" w:rsidRDefault="00A66F64">
            <w:pPr>
              <w:spacing w:after="40" w:line="280" w:lineRule="auto"/>
            </w:pPr>
            <w:r>
              <w:rPr>
                <w:b/>
                <w:bCs/>
                <w:color w:val="000000"/>
                <w:sz w:val="20"/>
                <w:szCs w:val="20"/>
              </w:rPr>
              <w:lastRenderedPageBreak/>
              <w:t>TOTALS</w:t>
            </w:r>
          </w:p>
        </w:tc>
        <w:tc>
          <w:tcPr>
            <w:tcW w:w="1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7F73D26" w14:textId="77777777" w:rsidR="005D520E" w:rsidRDefault="00A66F64">
            <w:pPr>
              <w:spacing w:after="40" w:line="280" w:lineRule="auto"/>
              <w:jc w:val="center"/>
            </w:pPr>
            <w:r>
              <w:rPr>
                <w:b/>
                <w:bCs/>
                <w:color w:val="000000"/>
                <w:sz w:val="20"/>
                <w:szCs w:val="20"/>
              </w:rPr>
              <w:t>approx. 195-235</w:t>
            </w:r>
          </w:p>
        </w:tc>
        <w:tc>
          <w:tcPr>
            <w:tcW w:w="18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2F1B159" w14:textId="77777777" w:rsidR="005D520E" w:rsidRDefault="00A66F64">
            <w:pPr>
              <w:spacing w:after="40" w:line="280" w:lineRule="auto"/>
            </w:pPr>
            <w:r>
              <w:rPr>
                <w:b/>
                <w:bCs/>
                <w:color w:val="000000"/>
                <w:sz w:val="20"/>
                <w:szCs w:val="20"/>
              </w:rPr>
              <w:t>approx. $40M+ capital deployed across recent VOA Spokane projects (Marilee, Hope House rebuild, Crosswalk 2.0)</w:t>
            </w:r>
          </w:p>
        </w:tc>
        <w:tc>
          <w:tcPr>
            <w:tcW w:w="208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D2D754E" w14:textId="77777777" w:rsidR="005D520E" w:rsidRDefault="00A66F64">
            <w:pPr>
              <w:spacing w:after="40" w:line="280" w:lineRule="auto"/>
            </w:pPr>
            <w:r>
              <w:rPr>
                <w:b/>
                <w:bCs/>
                <w:color w:val="000000"/>
                <w:sz w:val="20"/>
                <w:szCs w:val="20"/>
              </w:rPr>
              <w:t>approx. $4-6M/yr operating subsidy across the portfolio</w:t>
            </w:r>
          </w:p>
        </w:tc>
        <w:tc>
          <w:tcPr>
            <w:tcW w:w="208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63FA003C" w14:textId="77777777" w:rsidR="005D520E" w:rsidRDefault="00A66F64">
            <w:pPr>
              <w:spacing w:after="40" w:line="280" w:lineRule="auto"/>
            </w:pPr>
            <w:r>
              <w:rPr>
                <w:b/>
                <w:bCs/>
                <w:color w:val="000000"/>
                <w:sz w:val="20"/>
                <w:szCs w:val="20"/>
              </w:rPr>
              <w:t>approx. $1-2M/yr services layer; HUD CoC services slice is small</w:t>
            </w:r>
          </w:p>
        </w:tc>
      </w:tr>
    </w:tbl>
    <w:p w14:paraId="42D2282B" w14:textId="77777777" w:rsidR="005D520E" w:rsidRDefault="005D520E">
      <w:pPr>
        <w:spacing w:after="120" w:line="300" w:lineRule="auto"/>
      </w:pPr>
    </w:p>
    <w:p w14:paraId="135BDDE1" w14:textId="77777777" w:rsidR="005D520E" w:rsidRDefault="00A66F64">
      <w:pPr>
        <w:spacing w:after="120" w:line="300" w:lineRule="auto"/>
      </w:pPr>
      <w:r>
        <w:t>As with CCEW, the capital line is largely sunk and protected. VOAEW's operating subsidy line is concentrated in city, state, and federal RHY/VA contracts rather than HUD CoC. The services layer is smaller in absolute terms than CCEW's because VOAEW's PSH stack is one-fifth the size.</w:t>
      </w:r>
    </w:p>
    <w:p w14:paraId="465BB590" w14:textId="77777777" w:rsidR="005D520E" w:rsidRDefault="00A66F64">
      <w:pPr>
        <w:pStyle w:val="Heading1"/>
      </w:pPr>
      <w:r>
        <w:t>3. Direct HUD CoC Exposure: What Is Actually at Risk</w:t>
      </w:r>
    </w:p>
    <w:p w14:paraId="47513153" w14:textId="77777777" w:rsidR="005D520E" w:rsidRDefault="00A66F64">
      <w:pPr>
        <w:spacing w:after="120" w:line="300" w:lineRule="auto"/>
      </w:pPr>
      <w:r>
        <w:t xml:space="preserve">VOAEW's direct HUD CoC exposure is contained in three confirmed FY </w:t>
      </w:r>
      <w:proofErr w:type="gramStart"/>
      <w:r>
        <w:t>2023 line</w:t>
      </w:r>
      <w:proofErr w:type="gramEnd"/>
      <w:r>
        <w:t xml:space="preserve"> items totaling approximately $1.29 million:</w:t>
      </w:r>
    </w:p>
    <w:p w14:paraId="10DE1918" w14:textId="77777777" w:rsidR="005D520E" w:rsidRDefault="00A66F64">
      <w:pPr>
        <w:pStyle w:val="ListParagraph"/>
        <w:numPr>
          <w:ilvl w:val="0"/>
          <w:numId w:val="2"/>
        </w:numPr>
        <w:spacing w:after="80" w:line="300" w:lineRule="auto"/>
      </w:pPr>
      <w:r>
        <w:t>WA0130 VOA Samaritan 05-06 (PSH; Marilee-linked): $849,735.</w:t>
      </w:r>
    </w:p>
    <w:p w14:paraId="33755C53" w14:textId="77777777" w:rsidR="005D520E" w:rsidRDefault="00A66F64">
      <w:pPr>
        <w:pStyle w:val="ListParagraph"/>
        <w:numPr>
          <w:ilvl w:val="0"/>
          <w:numId w:val="2"/>
        </w:numPr>
        <w:spacing w:after="80" w:line="300" w:lineRule="auto"/>
      </w:pPr>
      <w:r>
        <w:t>WA0111 VOA PSH Off Site (scattered-site PSH): $364,518.</w:t>
      </w:r>
    </w:p>
    <w:p w14:paraId="3863B53E" w14:textId="77777777" w:rsidR="005D520E" w:rsidRDefault="00A66F64">
      <w:pPr>
        <w:pStyle w:val="ListParagraph"/>
        <w:numPr>
          <w:ilvl w:val="0"/>
          <w:numId w:val="2"/>
        </w:numPr>
        <w:spacing w:after="80" w:line="300" w:lineRule="auto"/>
      </w:pPr>
      <w:r>
        <w:t>WA0126 VOA Alexandria's House (TH; not exposed to a PSH cap, may benefit): $76,201.</w:t>
      </w:r>
    </w:p>
    <w:p w14:paraId="642CE43D" w14:textId="77777777" w:rsidR="005D520E" w:rsidRDefault="00A66F64">
      <w:pPr>
        <w:spacing w:after="120" w:line="300" w:lineRule="auto"/>
      </w:pPr>
      <w:r>
        <w:t>If the FY 2026 NOFO imposes a 30% cap on permanent housing renewals, VOAEW's exposure is concentrated in the Samaritan PSH and PSH Off Site lines, which together total approximately $1.21 million. In a worst case where the cap binds immediately and proportionally on renewals, that exposes VOAEW to a recurring annual reduction in the range of $300,000 to $700,000. In a milder case where the cap binds primarily on new awards or where congressional renewal triggers protect FY 2025 renewals, the exposure is closer to $100,000 to $250,000 annually. Alexandria's House transitional housing is unlikely to be cut and could expand under the new NOFO.</w:t>
      </w:r>
    </w:p>
    <w:p w14:paraId="293CD466" w14:textId="77777777" w:rsidR="005D520E" w:rsidRDefault="00A66F64">
      <w:pPr>
        <w:spacing w:after="120" w:line="300" w:lineRule="auto"/>
      </w:pPr>
      <w:r>
        <w:t>Importantly, VOAEW's largest federal grant lines are not HUD CoC at all. Federal RHY funding for Crosswalk and Transitional Living programs runs on a separate appropriations track through HHS/ACF. VA SSVF and GPD for veterans run on VA appropriations. State Office of Homeless Youth funding runs through WA Commerce. These streams have their own risk profiles in the FY 2026 budget environment, but they are not affected by the CoC NOFO rebalance.</w:t>
      </w:r>
    </w:p>
    <w:p w14:paraId="1DAD1789" w14:textId="77777777" w:rsidR="005D520E" w:rsidRDefault="00A66F64">
      <w:pPr>
        <w:pStyle w:val="Heading1"/>
      </w:pPr>
      <w:r>
        <w:t>4. Non-HUD Funding Streams That Carry VOAEW</w:t>
      </w:r>
    </w:p>
    <w:p w14:paraId="146CAB61" w14:textId="77777777" w:rsidR="005D520E" w:rsidRDefault="00A66F64">
      <w:pPr>
        <w:spacing w:after="120" w:line="300" w:lineRule="auto"/>
      </w:pPr>
      <w:r>
        <w:lastRenderedPageBreak/>
        <w:t xml:space="preserve">VOAEW's funding base is highly diversified — perhaps more so than CCEW's, because the program mix forces engagement with multiple separate federal authorities (HHS/ACF for RHY, VA for veterans, HUD for CoC and entitlements) plus state OHY, DCYF, Commerce CHG, city, county, and Medicaid streams. The table below </w:t>
      </w:r>
      <w:proofErr w:type="gramStart"/>
      <w:r>
        <w:t>assembles</w:t>
      </w:r>
      <w:proofErr w:type="gramEnd"/>
      <w:r>
        <w:t xml:space="preserve"> the principal non-HUD streams.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1300"/>
        <w:gridCol w:w="4160"/>
      </w:tblGrid>
      <w:tr w:rsidR="005D520E" w14:paraId="62B10505"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7F75C17" w14:textId="77777777" w:rsidR="005D520E" w:rsidRDefault="00A66F64">
            <w:pPr>
              <w:spacing w:after="40" w:line="280" w:lineRule="auto"/>
            </w:pPr>
            <w:r>
              <w:rPr>
                <w:b/>
                <w:bCs/>
                <w:color w:val="FFFFFF"/>
                <w:sz w:val="20"/>
                <w:szCs w:val="20"/>
              </w:rPr>
              <w:t>Stream</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794AC81" w14:textId="77777777" w:rsidR="005D520E" w:rsidRDefault="00A66F64">
            <w:pPr>
              <w:spacing w:after="40" w:line="280" w:lineRule="auto"/>
            </w:pPr>
            <w:r>
              <w:rPr>
                <w:b/>
                <w:bCs/>
                <w:color w:val="FFFFFF"/>
                <w:sz w:val="20"/>
                <w:szCs w:val="20"/>
              </w:rPr>
              <w:t>Est. annual to VOAEW</w:t>
            </w:r>
          </w:p>
        </w:tc>
        <w:tc>
          <w:tcPr>
            <w:tcW w:w="13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DAABC02" w14:textId="77777777" w:rsidR="005D520E" w:rsidRDefault="00A66F64">
            <w:pPr>
              <w:spacing w:after="40" w:line="280" w:lineRule="auto"/>
            </w:pPr>
            <w:r>
              <w:rPr>
                <w:b/>
                <w:bCs/>
                <w:color w:val="FFFFFF"/>
                <w:sz w:val="20"/>
                <w:szCs w:val="20"/>
              </w:rPr>
              <w:t>Type</w:t>
            </w:r>
          </w:p>
        </w:tc>
        <w:tc>
          <w:tcPr>
            <w:tcW w:w="41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9FB8F31" w14:textId="77777777" w:rsidR="005D520E" w:rsidRDefault="00A66F64">
            <w:pPr>
              <w:spacing w:after="40" w:line="280" w:lineRule="auto"/>
            </w:pPr>
            <w:r>
              <w:rPr>
                <w:b/>
                <w:bCs/>
                <w:color w:val="FFFFFF"/>
                <w:sz w:val="20"/>
                <w:szCs w:val="20"/>
              </w:rPr>
              <w:t>Notes</w:t>
            </w:r>
          </w:p>
        </w:tc>
      </w:tr>
      <w:tr w:rsidR="005D520E" w14:paraId="0529065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1A6FD3" w14:textId="77777777" w:rsidR="005D520E" w:rsidRDefault="00A66F64">
            <w:pPr>
              <w:spacing w:after="40" w:line="280" w:lineRule="auto"/>
            </w:pPr>
            <w:r>
              <w:rPr>
                <w:b/>
                <w:bCs/>
                <w:color w:val="000000"/>
                <w:sz w:val="20"/>
                <w:szCs w:val="20"/>
              </w:rPr>
              <w:t>Federal RHY (HHS/ACF)</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40D7C7" w14:textId="77777777" w:rsidR="005D520E" w:rsidRDefault="00A66F64">
            <w:pPr>
              <w:spacing w:after="40" w:line="280" w:lineRule="auto"/>
            </w:pPr>
            <w:r>
              <w:rPr>
                <w:color w:val="000000"/>
                <w:sz w:val="20"/>
                <w:szCs w:val="20"/>
              </w:rPr>
              <w:t>$1.5-2.5M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BA2DD3D" w14:textId="77777777" w:rsidR="005D520E" w:rsidRDefault="00A66F64">
            <w:pPr>
              <w:spacing w:after="40" w:line="280" w:lineRule="auto"/>
            </w:pPr>
            <w:r>
              <w:rPr>
                <w:color w:val="000000"/>
                <w:sz w:val="20"/>
                <w:szCs w:val="20"/>
              </w:rPr>
              <w:t>Services + 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0E2EDF" w14:textId="77777777" w:rsidR="005D520E" w:rsidRDefault="00A66F64">
            <w:pPr>
              <w:spacing w:after="40" w:line="280" w:lineRule="auto"/>
            </w:pPr>
            <w:r>
              <w:rPr>
                <w:color w:val="000000"/>
                <w:sz w:val="20"/>
                <w:szCs w:val="20"/>
              </w:rPr>
              <w:t>Largest single federal funding stream for VOAEW. Basic Center for Crosswalk, Transitional Living for Cannon Hall and YAS, plus Maternity Group Home for Alexandria's House. Faces national pressure in FY26 appropriations but not subject to the CoC NOFO.</w:t>
            </w:r>
          </w:p>
        </w:tc>
      </w:tr>
      <w:tr w:rsidR="005D520E" w14:paraId="5BD1256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E41B15" w14:textId="77777777" w:rsidR="005D520E" w:rsidRDefault="00A66F64">
            <w:pPr>
              <w:spacing w:after="40" w:line="280" w:lineRule="auto"/>
            </w:pPr>
            <w:r>
              <w:rPr>
                <w:b/>
                <w:bCs/>
                <w:color w:val="000000"/>
                <w:sz w:val="20"/>
                <w:szCs w:val="20"/>
              </w:rPr>
              <w:t>WA Office of Homeless Youth (OHY)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EFBD4E" w14:textId="77777777" w:rsidR="005D520E" w:rsidRDefault="00A66F64">
            <w:pPr>
              <w:spacing w:after="40" w:line="280" w:lineRule="auto"/>
            </w:pPr>
            <w:r>
              <w:rPr>
                <w:color w:val="000000"/>
                <w:sz w:val="20"/>
                <w:szCs w:val="20"/>
              </w:rPr>
              <w:t>$1.0-1.5M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3E60E1" w14:textId="77777777" w:rsidR="005D520E" w:rsidRDefault="00A66F64">
            <w:pPr>
              <w:spacing w:after="40" w:line="280" w:lineRule="auto"/>
            </w:pPr>
            <w:r>
              <w:rPr>
                <w:color w:val="000000"/>
                <w:sz w:val="20"/>
                <w:szCs w:val="20"/>
              </w:rPr>
              <w:t>Services + 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2178836" w14:textId="77777777" w:rsidR="005D520E" w:rsidRDefault="00A66F64">
            <w:pPr>
              <w:spacing w:after="40" w:line="280" w:lineRule="auto"/>
            </w:pPr>
            <w:r>
              <w:rPr>
                <w:color w:val="000000"/>
                <w:sz w:val="20"/>
                <w:szCs w:val="20"/>
              </w:rPr>
              <w:t>Primary state funder for licensed youth shelters and TH. Administered by WA Commerce.</w:t>
            </w:r>
          </w:p>
        </w:tc>
      </w:tr>
      <w:tr w:rsidR="005D520E" w14:paraId="070178D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193E910" w14:textId="77777777" w:rsidR="005D520E" w:rsidRDefault="00A66F64">
            <w:pPr>
              <w:spacing w:after="40" w:line="280" w:lineRule="auto"/>
            </w:pPr>
            <w:r>
              <w:rPr>
                <w:b/>
                <w:bCs/>
                <w:color w:val="000000"/>
                <w:sz w:val="20"/>
                <w:szCs w:val="20"/>
              </w:rPr>
              <w:t>City of Spokane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60C7BB" w14:textId="77777777" w:rsidR="005D520E" w:rsidRDefault="00A66F64">
            <w:pPr>
              <w:spacing w:after="40" w:line="280" w:lineRule="auto"/>
            </w:pPr>
            <w:r>
              <w:rPr>
                <w:color w:val="000000"/>
                <w:sz w:val="20"/>
                <w:szCs w:val="20"/>
              </w:rPr>
              <w:t>$1.5-2.5M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DB1E42" w14:textId="77777777" w:rsidR="005D520E" w:rsidRDefault="00A66F64">
            <w:pPr>
              <w:spacing w:after="40" w:line="280" w:lineRule="auto"/>
            </w:pPr>
            <w:r>
              <w:rPr>
                <w:color w:val="000000"/>
                <w:sz w:val="20"/>
                <w:szCs w:val="20"/>
              </w:rPr>
              <w:t>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24C0B3" w14:textId="77777777" w:rsidR="005D520E" w:rsidRDefault="00A66F64">
            <w:pPr>
              <w:spacing w:after="40" w:line="280" w:lineRule="auto"/>
            </w:pPr>
            <w:r>
              <w:rPr>
                <w:color w:val="000000"/>
                <w:sz w:val="20"/>
                <w:szCs w:val="20"/>
              </w:rPr>
              <w:t>Hope House one-time bailout $1.2M (Aug 2024); YAS recurring $1.2M (FY24-25); ESG passthroughs. Hope House operating model under structural pressure.</w:t>
            </w:r>
          </w:p>
        </w:tc>
      </w:tr>
      <w:tr w:rsidR="005D520E" w14:paraId="090F6EE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E863DB4" w14:textId="77777777" w:rsidR="005D520E" w:rsidRDefault="00A66F64">
            <w:pPr>
              <w:spacing w:after="40" w:line="280" w:lineRule="auto"/>
            </w:pPr>
            <w:r>
              <w:rPr>
                <w:b/>
                <w:bCs/>
                <w:color w:val="000000"/>
                <w:sz w:val="20"/>
                <w:szCs w:val="20"/>
              </w:rPr>
              <w:t>Spokane County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EF9FB8E" w14:textId="77777777" w:rsidR="005D520E" w:rsidRDefault="00A66F64">
            <w:pPr>
              <w:spacing w:after="40" w:line="280" w:lineRule="auto"/>
            </w:pPr>
            <w:r>
              <w:rPr>
                <w:color w:val="000000"/>
                <w:sz w:val="20"/>
                <w:szCs w:val="20"/>
              </w:rPr>
              <w:t>$0.6-0.9M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345645" w14:textId="77777777" w:rsidR="005D520E" w:rsidRDefault="00A66F64">
            <w:pPr>
              <w:spacing w:after="40" w:line="280" w:lineRule="auto"/>
            </w:pPr>
            <w:r>
              <w:rPr>
                <w:color w:val="000000"/>
                <w:sz w:val="20"/>
                <w:szCs w:val="20"/>
              </w:rPr>
              <w:t>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DE6D2E" w14:textId="77777777" w:rsidR="005D520E" w:rsidRDefault="00A66F64">
            <w:pPr>
              <w:spacing w:after="40" w:line="280" w:lineRule="auto"/>
            </w:pPr>
            <w:r>
              <w:rPr>
                <w:color w:val="000000"/>
                <w:sz w:val="20"/>
                <w:szCs w:val="20"/>
              </w:rPr>
              <w:t>2025 to 27 confirmed: Aston-Bleck $30K, Crosswalk $300K, YAS $250K, plus other smaller lines.</w:t>
            </w:r>
          </w:p>
        </w:tc>
      </w:tr>
      <w:tr w:rsidR="005D520E" w14:paraId="16F3F0B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01F659F" w14:textId="77777777" w:rsidR="005D520E" w:rsidRDefault="00A66F64">
            <w:pPr>
              <w:spacing w:after="40" w:line="280" w:lineRule="auto"/>
            </w:pPr>
            <w:r>
              <w:rPr>
                <w:b/>
                <w:bCs/>
                <w:color w:val="000000"/>
                <w:sz w:val="20"/>
                <w:szCs w:val="20"/>
              </w:rPr>
              <w:t>VA SSVF + GPD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8A5157" w14:textId="77777777" w:rsidR="005D520E" w:rsidRDefault="00A66F64">
            <w:pPr>
              <w:spacing w:after="40" w:line="280" w:lineRule="auto"/>
            </w:pPr>
            <w:r>
              <w:rPr>
                <w:color w:val="000000"/>
                <w:sz w:val="20"/>
                <w:szCs w:val="20"/>
              </w:rPr>
              <w:t>$0.9-1.6M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85F4282" w14:textId="77777777" w:rsidR="005D520E" w:rsidRDefault="00A66F64">
            <w:pPr>
              <w:spacing w:after="40" w:line="280" w:lineRule="auto"/>
            </w:pPr>
            <w:r>
              <w:rPr>
                <w:color w:val="000000"/>
                <w:sz w:val="20"/>
                <w:szCs w:val="20"/>
              </w:rPr>
              <w:t>Operating + 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9874F24" w14:textId="77777777" w:rsidR="005D520E" w:rsidRDefault="00A66F64">
            <w:pPr>
              <w:spacing w:after="40" w:line="280" w:lineRule="auto"/>
            </w:pPr>
            <w:r>
              <w:rPr>
                <w:color w:val="000000"/>
                <w:sz w:val="20"/>
                <w:szCs w:val="20"/>
              </w:rPr>
              <w:t>Federal veterans funding via VA, not HUD. Independent of CoC NOFO.</w:t>
            </w:r>
          </w:p>
        </w:tc>
      </w:tr>
      <w:tr w:rsidR="005D520E" w14:paraId="5531510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66981D" w14:textId="77777777" w:rsidR="005D520E" w:rsidRDefault="00A66F64">
            <w:pPr>
              <w:spacing w:after="40" w:line="280" w:lineRule="auto"/>
            </w:pPr>
            <w:r>
              <w:rPr>
                <w:b/>
                <w:bCs/>
                <w:color w:val="000000"/>
                <w:sz w:val="20"/>
                <w:szCs w:val="20"/>
              </w:rPr>
              <w:t>SHA project-based vouchers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E65F23" w14:textId="77777777" w:rsidR="005D520E" w:rsidRDefault="00A66F64">
            <w:pPr>
              <w:spacing w:after="40" w:line="280" w:lineRule="auto"/>
            </w:pPr>
            <w:r>
              <w:rPr>
                <w:color w:val="000000"/>
                <w:sz w:val="20"/>
                <w:szCs w:val="20"/>
              </w:rPr>
              <w:t>$0.7-1.0M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DC89F3" w14:textId="77777777" w:rsidR="005D520E" w:rsidRDefault="00A66F64">
            <w:pPr>
              <w:spacing w:after="40" w:line="280" w:lineRule="auto"/>
            </w:pPr>
            <w:r>
              <w:rPr>
                <w:color w:val="000000"/>
                <w:sz w:val="20"/>
                <w:szCs w:val="20"/>
              </w:rPr>
              <w:t>Operating subsidy</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A4E6A6" w14:textId="77777777" w:rsidR="005D520E" w:rsidRDefault="00A66F64">
            <w:pPr>
              <w:spacing w:after="40" w:line="280" w:lineRule="auto"/>
            </w:pPr>
            <w:r>
              <w:rPr>
                <w:color w:val="000000"/>
                <w:sz w:val="20"/>
                <w:szCs w:val="20"/>
              </w:rPr>
              <w:t>Approximately 50-70 PBV-supported units across the Marilee and Hope House PSH. Not affected by the CoC NOFO.</w:t>
            </w:r>
          </w:p>
        </w:tc>
      </w:tr>
      <w:tr w:rsidR="005D520E" w14:paraId="02A8E50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FF95B9" w14:textId="77777777" w:rsidR="005D520E" w:rsidRDefault="00A66F64">
            <w:pPr>
              <w:spacing w:after="40" w:line="280" w:lineRule="auto"/>
            </w:pPr>
            <w:r>
              <w:rPr>
                <w:b/>
                <w:bCs/>
                <w:color w:val="000000"/>
                <w:sz w:val="20"/>
                <w:szCs w:val="20"/>
              </w:rPr>
              <w:t>Apple Health FCS (Medicaid)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B1FBBE9" w14:textId="77777777" w:rsidR="005D520E" w:rsidRDefault="00A66F64">
            <w:pPr>
              <w:spacing w:after="40" w:line="280" w:lineRule="auto"/>
            </w:pPr>
            <w:r>
              <w:rPr>
                <w:color w:val="000000"/>
                <w:sz w:val="20"/>
                <w:szCs w:val="20"/>
              </w:rPr>
              <w:t>$0.3-0.7M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78D474" w14:textId="77777777" w:rsidR="005D520E" w:rsidRDefault="00A66F64">
            <w:pPr>
              <w:spacing w:after="40" w:line="280" w:lineRule="auto"/>
            </w:pPr>
            <w:r>
              <w:rPr>
                <w:color w:val="000000"/>
                <w:sz w:val="20"/>
                <w:szCs w:val="20"/>
              </w:rPr>
              <w:t>Services (Medicaid)</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7B34E4" w14:textId="77777777" w:rsidR="005D520E" w:rsidRDefault="00A66F64">
            <w:pPr>
              <w:spacing w:after="40" w:line="280" w:lineRule="auto"/>
            </w:pPr>
            <w:r>
              <w:rPr>
                <w:color w:val="000000"/>
                <w:sz w:val="20"/>
                <w:szCs w:val="20"/>
              </w:rPr>
              <w:t xml:space="preserve">Tenancy support and behavioral health billing across PSH, youth, and </w:t>
            </w:r>
            <w:proofErr w:type="gramStart"/>
            <w:r>
              <w:rPr>
                <w:color w:val="000000"/>
                <w:sz w:val="20"/>
                <w:szCs w:val="20"/>
              </w:rPr>
              <w:t>veterans</w:t>
            </w:r>
            <w:proofErr w:type="gramEnd"/>
            <w:r>
              <w:rPr>
                <w:color w:val="000000"/>
                <w:sz w:val="20"/>
                <w:szCs w:val="20"/>
              </w:rPr>
              <w:t xml:space="preserve"> programs. Growing structural alternative to HUD CoC services.</w:t>
            </w:r>
          </w:p>
        </w:tc>
      </w:tr>
      <w:tr w:rsidR="005D520E" w14:paraId="50B6DD1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65E022" w14:textId="77777777" w:rsidR="005D520E" w:rsidRDefault="00A66F64">
            <w:pPr>
              <w:spacing w:after="40" w:line="280" w:lineRule="auto"/>
            </w:pPr>
            <w:r>
              <w:rPr>
                <w:b/>
                <w:bCs/>
                <w:color w:val="000000"/>
                <w:sz w:val="20"/>
                <w:szCs w:val="20"/>
              </w:rPr>
              <w:t>2022 federal behavioral health grant (tail)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54357E" w14:textId="77777777" w:rsidR="005D520E" w:rsidRDefault="00A66F64">
            <w:pPr>
              <w:spacing w:after="40" w:line="280" w:lineRule="auto"/>
            </w:pPr>
            <w:r>
              <w:rPr>
                <w:color w:val="000000"/>
                <w:sz w:val="20"/>
                <w:szCs w:val="20"/>
              </w:rPr>
              <w:t>$0.5-0.8M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951C03" w14:textId="77777777" w:rsidR="005D520E" w:rsidRDefault="00A66F64">
            <w:pPr>
              <w:spacing w:after="40" w:line="280" w:lineRule="auto"/>
            </w:pPr>
            <w:r>
              <w:rPr>
                <w:color w:val="000000"/>
                <w:sz w:val="20"/>
                <w:szCs w:val="20"/>
              </w:rPr>
              <w:t>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604EAB" w14:textId="77777777" w:rsidR="005D520E" w:rsidRDefault="00A66F64">
            <w:pPr>
              <w:spacing w:after="40" w:line="280" w:lineRule="auto"/>
            </w:pPr>
            <w:r>
              <w:rPr>
                <w:color w:val="000000"/>
                <w:sz w:val="20"/>
                <w:szCs w:val="20"/>
              </w:rPr>
              <w:t>$4M federal expansion grant announced October 2022 for Crosswalk behavioral health; amortized through FY26 to 27.</w:t>
            </w:r>
          </w:p>
        </w:tc>
      </w:tr>
      <w:tr w:rsidR="005D520E" w14:paraId="21306F34"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24BF6F3" w14:textId="77777777" w:rsidR="005D520E" w:rsidRDefault="00A66F64">
            <w:pPr>
              <w:spacing w:after="40" w:line="280" w:lineRule="auto"/>
            </w:pPr>
            <w:r>
              <w:rPr>
                <w:b/>
                <w:bCs/>
                <w:color w:val="000000"/>
                <w:sz w:val="20"/>
                <w:szCs w:val="20"/>
              </w:rPr>
              <w:t>WA Commerce CHG passthrough</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4D81FA" w14:textId="77777777" w:rsidR="005D520E" w:rsidRDefault="00A66F64">
            <w:pPr>
              <w:spacing w:after="40" w:line="280" w:lineRule="auto"/>
            </w:pPr>
            <w:r>
              <w:rPr>
                <w:color w:val="000000"/>
                <w:sz w:val="20"/>
                <w:szCs w:val="20"/>
              </w:rPr>
              <w:t>$0.2-0.5M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80020D" w14:textId="77777777" w:rsidR="005D520E" w:rsidRDefault="00A66F64">
            <w:pPr>
              <w:spacing w:after="40" w:line="280" w:lineRule="auto"/>
            </w:pPr>
            <w:r>
              <w:rPr>
                <w:color w:val="000000"/>
                <w:sz w:val="20"/>
                <w:szCs w:val="20"/>
              </w:rPr>
              <w:t>Operating + 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0DB8956" w14:textId="77777777" w:rsidR="005D520E" w:rsidRDefault="00A66F64">
            <w:pPr>
              <w:spacing w:after="40" w:line="280" w:lineRule="auto"/>
            </w:pPr>
            <w:r>
              <w:rPr>
                <w:color w:val="000000"/>
                <w:sz w:val="20"/>
                <w:szCs w:val="20"/>
              </w:rPr>
              <w:t xml:space="preserve">Smaller share than CCEW </w:t>
            </w:r>
            <w:proofErr w:type="gramStart"/>
            <w:r>
              <w:rPr>
                <w:color w:val="000000"/>
                <w:sz w:val="20"/>
                <w:szCs w:val="20"/>
              </w:rPr>
              <w:t>receives;</w:t>
            </w:r>
            <w:proofErr w:type="gramEnd"/>
            <w:r>
              <w:rPr>
                <w:color w:val="000000"/>
                <w:sz w:val="20"/>
                <w:szCs w:val="20"/>
              </w:rPr>
              <w:t xml:space="preserve"> flows through Spokane County administration.</w:t>
            </w:r>
          </w:p>
        </w:tc>
      </w:tr>
      <w:tr w:rsidR="005D520E" w14:paraId="3167F20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A26D1E4" w14:textId="77777777" w:rsidR="005D520E" w:rsidRDefault="00A66F64">
            <w:pPr>
              <w:spacing w:after="40" w:line="280" w:lineRule="auto"/>
            </w:pPr>
            <w:r>
              <w:rPr>
                <w:b/>
                <w:bCs/>
                <w:color w:val="000000"/>
                <w:sz w:val="20"/>
                <w:szCs w:val="20"/>
              </w:rPr>
              <w:t>DCYF and state child welfare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E4EF3EB" w14:textId="77777777" w:rsidR="005D520E" w:rsidRDefault="00A66F64">
            <w:pPr>
              <w:spacing w:after="40" w:line="280" w:lineRule="auto"/>
            </w:pPr>
            <w:r>
              <w:rPr>
                <w:color w:val="000000"/>
                <w:sz w:val="20"/>
                <w:szCs w:val="20"/>
              </w:rPr>
              <w:t>$0.2-0.4M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5F03AEA" w14:textId="77777777" w:rsidR="005D520E" w:rsidRDefault="00A66F64">
            <w:pPr>
              <w:spacing w:after="40" w:line="280" w:lineRule="auto"/>
            </w:pPr>
            <w:r>
              <w:rPr>
                <w:color w:val="000000"/>
                <w:sz w:val="20"/>
                <w:szCs w:val="20"/>
              </w:rPr>
              <w:t>Services + licensing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C10F3DA" w14:textId="77777777" w:rsidR="005D520E" w:rsidRDefault="00A66F64">
            <w:pPr>
              <w:spacing w:after="40" w:line="280" w:lineRule="auto"/>
            </w:pPr>
            <w:r>
              <w:rPr>
                <w:color w:val="000000"/>
                <w:sz w:val="20"/>
                <w:szCs w:val="20"/>
              </w:rPr>
              <w:t>Alexandria's House and Aston-Bleck licensing; family-prevention dollars.</w:t>
            </w:r>
          </w:p>
        </w:tc>
      </w:tr>
      <w:tr w:rsidR="005D520E" w14:paraId="17BD796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BCA585" w14:textId="77777777" w:rsidR="005D520E" w:rsidRDefault="00A66F64">
            <w:pPr>
              <w:spacing w:after="40" w:line="280" w:lineRule="auto"/>
            </w:pPr>
            <w:r>
              <w:rPr>
                <w:b/>
                <w:bCs/>
                <w:color w:val="000000"/>
                <w:sz w:val="20"/>
                <w:szCs w:val="20"/>
              </w:rPr>
              <w:lastRenderedPageBreak/>
              <w:t>Philanthropy (</w:t>
            </w:r>
            <w:proofErr w:type="spellStart"/>
            <w:r>
              <w:rPr>
                <w:b/>
                <w:bCs/>
                <w:color w:val="000000"/>
                <w:sz w:val="20"/>
                <w:szCs w:val="20"/>
              </w:rPr>
              <w:t>Innovia</w:t>
            </w:r>
            <w:proofErr w:type="spellEnd"/>
            <w:r>
              <w:rPr>
                <w:b/>
                <w:bCs/>
                <w:color w:val="000000"/>
                <w:sz w:val="20"/>
                <w:szCs w:val="20"/>
              </w:rPr>
              <w:t>, Empire Health, Smith-Barbieri, individual donors)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26DB40" w14:textId="77777777" w:rsidR="005D520E" w:rsidRDefault="00A66F64">
            <w:pPr>
              <w:spacing w:after="40" w:line="280" w:lineRule="auto"/>
            </w:pPr>
            <w:r>
              <w:rPr>
                <w:color w:val="000000"/>
                <w:sz w:val="20"/>
                <w:szCs w:val="20"/>
              </w:rPr>
              <w:t>$0.8-1.5M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0B5EA82" w14:textId="77777777" w:rsidR="005D520E" w:rsidRDefault="00A66F64">
            <w:pPr>
              <w:spacing w:after="40" w:line="280" w:lineRule="auto"/>
            </w:pPr>
            <w:r>
              <w:rPr>
                <w:color w:val="000000"/>
                <w:sz w:val="20"/>
                <w:szCs w:val="20"/>
              </w:rPr>
              <w:t>Operating + capital</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F26946" w14:textId="77777777" w:rsidR="005D520E" w:rsidRDefault="00A66F64">
            <w:pPr>
              <w:spacing w:after="40" w:line="280" w:lineRule="auto"/>
            </w:pPr>
            <w:r>
              <w:rPr>
                <w:color w:val="000000"/>
                <w:sz w:val="20"/>
                <w:szCs w:val="20"/>
              </w:rPr>
              <w:t xml:space="preserve">Crosswalk 2.0 raised approximately $2M private capital. </w:t>
            </w:r>
            <w:proofErr w:type="spellStart"/>
            <w:r>
              <w:rPr>
                <w:color w:val="000000"/>
                <w:sz w:val="20"/>
                <w:szCs w:val="20"/>
              </w:rPr>
              <w:t>Innovia</w:t>
            </w:r>
            <w:proofErr w:type="spellEnd"/>
            <w:r>
              <w:rPr>
                <w:color w:val="000000"/>
                <w:sz w:val="20"/>
                <w:szCs w:val="20"/>
              </w:rPr>
              <w:t xml:space="preserve"> and Empire Health are recurring partners. Sustained annual private giving.</w:t>
            </w:r>
          </w:p>
        </w:tc>
      </w:tr>
      <w:tr w:rsidR="005D520E" w14:paraId="3BC2BE71"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AE7F9A7" w14:textId="77777777" w:rsidR="005D520E" w:rsidRDefault="00A66F64">
            <w:pPr>
              <w:spacing w:after="40" w:line="280" w:lineRule="auto"/>
            </w:pPr>
            <w:r>
              <w:rPr>
                <w:b/>
                <w:bCs/>
                <w:color w:val="000000"/>
                <w:sz w:val="20"/>
                <w:szCs w:val="20"/>
              </w:rPr>
              <w:t>VOAEW general fund / Second Harvest / in-kind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0615835" w14:textId="77777777" w:rsidR="005D520E" w:rsidRDefault="00A66F64">
            <w:pPr>
              <w:spacing w:after="40" w:line="280" w:lineRule="auto"/>
            </w:pPr>
            <w:r>
              <w:rPr>
                <w:color w:val="000000"/>
                <w:sz w:val="20"/>
                <w:szCs w:val="20"/>
              </w:rPr>
              <w:t>$0.3-0.5M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181A93F" w14:textId="77777777" w:rsidR="005D520E" w:rsidRDefault="00A66F64">
            <w:pPr>
              <w:spacing w:after="40" w:line="280" w:lineRule="auto"/>
            </w:pPr>
            <w:r>
              <w:rPr>
                <w:color w:val="000000"/>
                <w:sz w:val="20"/>
                <w:szCs w:val="20"/>
              </w:rPr>
              <w:t>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468E02" w14:textId="77777777" w:rsidR="005D520E" w:rsidRDefault="00A66F64">
            <w:pPr>
              <w:spacing w:after="40" w:line="280" w:lineRule="auto"/>
            </w:pPr>
            <w:r>
              <w:rPr>
                <w:color w:val="000000"/>
                <w:sz w:val="20"/>
                <w:szCs w:val="20"/>
              </w:rPr>
              <w:t>Unrestricted VOA funds and significant in-kind support (Second Harvest food, parish networks, volunteer labor).</w:t>
            </w:r>
          </w:p>
        </w:tc>
      </w:tr>
      <w:tr w:rsidR="005D520E" w14:paraId="36CA435C"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3910C094" w14:textId="77777777" w:rsidR="005D520E" w:rsidRDefault="00A66F64">
            <w:pPr>
              <w:spacing w:after="40" w:line="280" w:lineRule="auto"/>
            </w:pPr>
            <w:r>
              <w:rPr>
                <w:b/>
                <w:bCs/>
                <w:color w:val="000000"/>
                <w:sz w:val="20"/>
                <w:szCs w:val="20"/>
              </w:rPr>
              <w:t>TOTAL non-HUD annual to VOAEW</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2B8CB33" w14:textId="77777777" w:rsidR="005D520E" w:rsidRDefault="00A66F64">
            <w:pPr>
              <w:spacing w:after="40" w:line="280" w:lineRule="auto"/>
            </w:pPr>
            <w:r>
              <w:rPr>
                <w:b/>
                <w:bCs/>
                <w:color w:val="000000"/>
                <w:sz w:val="20"/>
                <w:szCs w:val="20"/>
              </w:rPr>
              <w:t>approx. $8.5-13.5M/yr</w:t>
            </w:r>
          </w:p>
        </w:tc>
        <w:tc>
          <w:tcPr>
            <w:tcW w:w="13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65850C7" w14:textId="77777777" w:rsidR="005D520E" w:rsidRDefault="005D520E">
            <w:pPr>
              <w:spacing w:after="40" w:line="280" w:lineRule="auto"/>
            </w:pPr>
          </w:p>
        </w:tc>
        <w:tc>
          <w:tcPr>
            <w:tcW w:w="41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51F8F53" w14:textId="77777777" w:rsidR="005D520E" w:rsidRDefault="00A66F64">
            <w:pPr>
              <w:spacing w:after="40" w:line="280" w:lineRule="auto"/>
            </w:pPr>
            <w:proofErr w:type="gramStart"/>
            <w:r>
              <w:rPr>
                <w:b/>
                <w:bCs/>
                <w:color w:val="000000"/>
                <w:sz w:val="20"/>
                <w:szCs w:val="20"/>
              </w:rPr>
              <w:t>Multiple times VOAEW's</w:t>
            </w:r>
            <w:proofErr w:type="gramEnd"/>
            <w:r>
              <w:rPr>
                <w:b/>
                <w:bCs/>
                <w:color w:val="000000"/>
                <w:sz w:val="20"/>
                <w:szCs w:val="20"/>
              </w:rPr>
              <w:t xml:space="preserve"> HUD CoC exposure. RHY, VA, OHY, and city contracts are the structural backbone of the VOAEW Spokane operation.</w:t>
            </w:r>
          </w:p>
        </w:tc>
      </w:tr>
    </w:tbl>
    <w:p w14:paraId="088702F5" w14:textId="77777777" w:rsidR="005D520E" w:rsidRDefault="005D520E">
      <w:pPr>
        <w:spacing w:after="120" w:line="300" w:lineRule="auto"/>
      </w:pPr>
    </w:p>
    <w:p w14:paraId="3E891F03" w14:textId="77777777" w:rsidR="005D520E" w:rsidRDefault="00A66F64">
      <w:pPr>
        <w:spacing w:after="120" w:line="300" w:lineRule="auto"/>
      </w:pPr>
      <w:r>
        <w:t xml:space="preserve">Three takeaways. First, federal RHY is VOAEW's single largest federal funding line and faces FY 2026 appropriations pressure unrelated to the HUD CoC NOFO. Second, city and county contracts ($2-3 million combined) are the structural anchor for Hope House, YAS, Crosswalk, and Aston-Bleck and are politically responsive to local policy choices. Third, VA-funded </w:t>
      </w:r>
      <w:proofErr w:type="gramStart"/>
      <w:r>
        <w:t>veterans</w:t>
      </w:r>
      <w:proofErr w:type="gramEnd"/>
      <w:r>
        <w:t xml:space="preserve"> programs are insulated from the CoC NOFO but face their own VA appropriations and policy risks.</w:t>
      </w:r>
    </w:p>
    <w:p w14:paraId="659A8EE0" w14:textId="77777777" w:rsidR="007C5C01" w:rsidRDefault="007C5C01">
      <w:pPr>
        <w:pStyle w:val="Heading1"/>
      </w:pPr>
    </w:p>
    <w:p w14:paraId="369837E3" w14:textId="77777777" w:rsidR="007C5C01" w:rsidRDefault="007C5C01">
      <w:pPr>
        <w:pStyle w:val="Heading1"/>
      </w:pPr>
    </w:p>
    <w:p w14:paraId="2D777DCC" w14:textId="75681FC8" w:rsidR="005D520E" w:rsidRDefault="00A66F64">
      <w:pPr>
        <w:pStyle w:val="Heading1"/>
      </w:pPr>
      <w:r>
        <w:t>5. Tenant-Level and Community Consequences</w:t>
      </w:r>
    </w:p>
    <w:p w14:paraId="5C21CE6E" w14:textId="77777777" w:rsidR="005D520E" w:rsidRDefault="00A66F64">
      <w:pPr>
        <w:spacing w:after="120" w:line="300" w:lineRule="auto"/>
      </w:pPr>
      <w:r>
        <w:t>If the FY 2026 NOFO change lands as currently described, the most probable downstream effects for VOAEW are the following.</w:t>
      </w:r>
    </w:p>
    <w:p w14:paraId="17F92B34" w14:textId="77777777" w:rsidR="005D520E" w:rsidRDefault="00A66F64">
      <w:pPr>
        <w:pStyle w:val="ListParagraph"/>
        <w:numPr>
          <w:ilvl w:val="0"/>
          <w:numId w:val="3"/>
        </w:numPr>
        <w:spacing w:after="100" w:line="300" w:lineRule="auto"/>
      </w:pPr>
      <w:r>
        <w:rPr>
          <w:b/>
          <w:bCs/>
        </w:rPr>
        <w:t xml:space="preserve">Modest reduction in PSH services at the Marilee. </w:t>
      </w:r>
      <w:r>
        <w:t>The Samaritan line is the largest VOAEW CoC dollar; trimming this slice reduces case management intensity at the Marilee. Caseloads widen, lease violations rise, and the highest-acuity tenants are most likely to destabilize.</w:t>
      </w:r>
    </w:p>
    <w:p w14:paraId="4CFB2A2E" w14:textId="77777777" w:rsidR="005D520E" w:rsidRDefault="00A66F64">
      <w:pPr>
        <w:pStyle w:val="ListParagraph"/>
        <w:numPr>
          <w:ilvl w:val="0"/>
          <w:numId w:val="3"/>
        </w:numPr>
        <w:spacing w:after="100" w:line="300" w:lineRule="auto"/>
      </w:pPr>
      <w:r>
        <w:rPr>
          <w:b/>
          <w:bCs/>
        </w:rPr>
        <w:t xml:space="preserve">PSH Off Site scattered-site program at risk of consolidation. </w:t>
      </w:r>
      <w:r>
        <w:t>Scattered-site PSH is the most fragile model under a renewal cap because it does not have a capital anchor. Could be consolidated, reduced, or converted to RRH.</w:t>
      </w:r>
    </w:p>
    <w:p w14:paraId="5A8DFAB4" w14:textId="77777777" w:rsidR="005D520E" w:rsidRDefault="00A66F64">
      <w:pPr>
        <w:pStyle w:val="ListParagraph"/>
        <w:numPr>
          <w:ilvl w:val="0"/>
          <w:numId w:val="3"/>
        </w:numPr>
        <w:spacing w:after="100" w:line="300" w:lineRule="auto"/>
      </w:pPr>
      <w:r>
        <w:rPr>
          <w:b/>
          <w:bCs/>
        </w:rPr>
        <w:t xml:space="preserve">Alexandria's House and Aston-Bleck unaffected or modestly expanded. </w:t>
      </w:r>
      <w:r>
        <w:t>Both are transitional housing for youth; both align with the new NOFO direction. Alexandria's House CoC TH line ($76,201) is more likely to grow than shrink.</w:t>
      </w:r>
    </w:p>
    <w:p w14:paraId="13D7BCFC" w14:textId="77777777" w:rsidR="005D520E" w:rsidRDefault="00A66F64">
      <w:pPr>
        <w:pStyle w:val="ListParagraph"/>
        <w:numPr>
          <w:ilvl w:val="0"/>
          <w:numId w:val="3"/>
        </w:numPr>
        <w:spacing w:after="100" w:line="300" w:lineRule="auto"/>
      </w:pPr>
      <w:r>
        <w:rPr>
          <w:b/>
          <w:bCs/>
        </w:rPr>
        <w:lastRenderedPageBreak/>
        <w:t xml:space="preserve">Crosswalk and YAS unaffected by the NOFO. </w:t>
      </w:r>
      <w:r>
        <w:t>RHY and city/county contracts are the dominant funders. Federal RHY appropriations are the more material risk, and that is separate from the CoC NOFO.</w:t>
      </w:r>
    </w:p>
    <w:p w14:paraId="5679D11C" w14:textId="77777777" w:rsidR="005D520E" w:rsidRDefault="00A66F64">
      <w:pPr>
        <w:pStyle w:val="ListParagraph"/>
        <w:numPr>
          <w:ilvl w:val="0"/>
          <w:numId w:val="3"/>
        </w:numPr>
        <w:spacing w:after="100" w:line="300" w:lineRule="auto"/>
      </w:pPr>
      <w:proofErr w:type="gramStart"/>
      <w:r>
        <w:rPr>
          <w:b/>
          <w:bCs/>
        </w:rPr>
        <w:t>Veterans</w:t>
      </w:r>
      <w:proofErr w:type="gramEnd"/>
      <w:r>
        <w:rPr>
          <w:b/>
          <w:bCs/>
        </w:rPr>
        <w:t xml:space="preserve"> programs </w:t>
      </w:r>
      <w:proofErr w:type="gramStart"/>
      <w:r>
        <w:rPr>
          <w:b/>
          <w:bCs/>
        </w:rPr>
        <w:t>unaffected</w:t>
      </w:r>
      <w:proofErr w:type="gramEnd"/>
      <w:r>
        <w:rPr>
          <w:b/>
          <w:bCs/>
        </w:rPr>
        <w:t xml:space="preserve"> by </w:t>
      </w:r>
      <w:proofErr w:type="gramStart"/>
      <w:r>
        <w:rPr>
          <w:b/>
          <w:bCs/>
        </w:rPr>
        <w:t>the NOFO</w:t>
      </w:r>
      <w:proofErr w:type="gramEnd"/>
      <w:r>
        <w:rPr>
          <w:b/>
          <w:bCs/>
        </w:rPr>
        <w:t xml:space="preserve">. </w:t>
      </w:r>
      <w:r>
        <w:t>VA GPD and SSVF run on VA appropriations and policy. The federal veterans-funding environment is its own conversation.</w:t>
      </w:r>
    </w:p>
    <w:p w14:paraId="1A57F68A" w14:textId="77777777" w:rsidR="005D520E" w:rsidRDefault="00A66F64">
      <w:pPr>
        <w:pStyle w:val="ListParagraph"/>
        <w:numPr>
          <w:ilvl w:val="0"/>
          <w:numId w:val="3"/>
        </w:numPr>
        <w:spacing w:after="100" w:line="300" w:lineRule="auto"/>
      </w:pPr>
      <w:r>
        <w:rPr>
          <w:b/>
          <w:bCs/>
        </w:rPr>
        <w:t xml:space="preserve">Hope House transition </w:t>
      </w:r>
      <w:proofErr w:type="gramStart"/>
      <w:r>
        <w:rPr>
          <w:b/>
          <w:bCs/>
        </w:rPr>
        <w:t>continues on</w:t>
      </w:r>
      <w:proofErr w:type="gramEnd"/>
      <w:r>
        <w:rPr>
          <w:b/>
          <w:bCs/>
        </w:rPr>
        <w:t xml:space="preserve"> its own timeline. </w:t>
      </w:r>
      <w:r>
        <w:t xml:space="preserve">The June 30, </w:t>
      </w:r>
      <w:proofErr w:type="gramStart"/>
      <w:r>
        <w:t>2026</w:t>
      </w:r>
      <w:proofErr w:type="gramEnd"/>
      <w:r>
        <w:t xml:space="preserve"> conversion to a 44-bed referral-based respite model is independent of the CoC NOFO and driven by VOA operational economics, city contract terms, and the structural challenges of running a low-barrier downtown women's shelter at a 30-bed format.</w:t>
      </w:r>
    </w:p>
    <w:p w14:paraId="3B99DE08" w14:textId="77777777" w:rsidR="005D520E" w:rsidRDefault="00A66F64">
      <w:pPr>
        <w:pStyle w:val="Heading1"/>
      </w:pPr>
      <w:r>
        <w:t>6. Three Scenarios (Educated Guesses)</w:t>
      </w:r>
    </w:p>
    <w:p w14:paraId="18E7A0D7" w14:textId="77777777" w:rsidR="005D520E" w:rsidRDefault="00A66F64">
      <w:pPr>
        <w:spacing w:after="120" w:line="300" w:lineRule="auto"/>
      </w:pPr>
      <w:r>
        <w:t xml:space="preserve">The range below frames possible CoC NOFO outcomes for VOAEW. All three scenarios are smaller in absolute terms than the comparable CCEW scenarios because VOAEW's CoC footprint is roughly one-quarter the size of CCEW's. None of the scenarios assumes elimination of Crosswalk, YAS, </w:t>
      </w:r>
      <w:proofErr w:type="gramStart"/>
      <w:r>
        <w:t>veterans</w:t>
      </w:r>
      <w:proofErr w:type="gramEnd"/>
      <w:r>
        <w:t xml:space="preserve"> programs, or the bulk of the women's shelter and PSH operation.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520"/>
        <w:gridCol w:w="2520"/>
        <w:gridCol w:w="2520"/>
      </w:tblGrid>
      <w:tr w:rsidR="005D520E" w14:paraId="787A3D30" w14:textId="77777777">
        <w:trPr>
          <w:tblHeader/>
        </w:trPr>
        <w:tc>
          <w:tcPr>
            <w:tcW w:w="18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91219F9" w14:textId="77777777" w:rsidR="005D520E" w:rsidRDefault="00A66F64">
            <w:pPr>
              <w:spacing w:after="40" w:line="280" w:lineRule="auto"/>
            </w:pPr>
            <w:r>
              <w:rPr>
                <w:b/>
                <w:bCs/>
                <w:color w:val="FFFFFF"/>
                <w:sz w:val="20"/>
                <w:szCs w:val="20"/>
              </w:rPr>
              <w:t>Scenario</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67B0BF9" w14:textId="77777777" w:rsidR="005D520E" w:rsidRDefault="00A66F64">
            <w:pPr>
              <w:spacing w:after="40" w:line="280" w:lineRule="auto"/>
            </w:pPr>
            <w:r>
              <w:rPr>
                <w:b/>
                <w:bCs/>
                <w:color w:val="FFFFFF"/>
                <w:sz w:val="20"/>
                <w:szCs w:val="20"/>
              </w:rPr>
              <w:t>Mild</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98710E0" w14:textId="77777777" w:rsidR="005D520E" w:rsidRDefault="00A66F64">
            <w:pPr>
              <w:spacing w:after="40" w:line="280" w:lineRule="auto"/>
            </w:pPr>
            <w:r>
              <w:rPr>
                <w:b/>
                <w:bCs/>
                <w:color w:val="FFFFFF"/>
                <w:sz w:val="20"/>
                <w:szCs w:val="20"/>
              </w:rPr>
              <w:t>Moderate</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D9F0472" w14:textId="77777777" w:rsidR="005D520E" w:rsidRDefault="00A66F64">
            <w:pPr>
              <w:spacing w:after="40" w:line="280" w:lineRule="auto"/>
            </w:pPr>
            <w:r>
              <w:rPr>
                <w:b/>
                <w:bCs/>
                <w:color w:val="FFFFFF"/>
                <w:sz w:val="20"/>
                <w:szCs w:val="20"/>
              </w:rPr>
              <w:t>Severe</w:t>
            </w:r>
          </w:p>
        </w:tc>
      </w:tr>
      <w:tr w:rsidR="005D520E" w14:paraId="1A67701E"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48A47FD" w14:textId="77777777" w:rsidR="005D520E" w:rsidRDefault="00A66F64">
            <w:pPr>
              <w:spacing w:after="40" w:line="280" w:lineRule="auto"/>
            </w:pPr>
            <w:r>
              <w:rPr>
                <w:b/>
                <w:bCs/>
                <w:color w:val="000000"/>
                <w:sz w:val="20"/>
                <w:szCs w:val="20"/>
              </w:rPr>
              <w:t>Trigger</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F8579A" w14:textId="77777777" w:rsidR="005D520E" w:rsidRDefault="00A66F64">
            <w:pPr>
              <w:spacing w:after="40" w:line="280" w:lineRule="auto"/>
            </w:pPr>
            <w:r>
              <w:rPr>
                <w:color w:val="000000"/>
                <w:sz w:val="20"/>
                <w:szCs w:val="20"/>
              </w:rPr>
              <w:t xml:space="preserve">Final NOFO retains 30% PH </w:t>
            </w:r>
            <w:proofErr w:type="gramStart"/>
            <w:r>
              <w:rPr>
                <w:color w:val="000000"/>
                <w:sz w:val="20"/>
                <w:szCs w:val="20"/>
              </w:rPr>
              <w:t>cap</w:t>
            </w:r>
            <w:proofErr w:type="gramEnd"/>
            <w:r>
              <w:rPr>
                <w:color w:val="000000"/>
                <w:sz w:val="20"/>
                <w:szCs w:val="20"/>
              </w:rPr>
              <w:t xml:space="preserve"> but congressional renewal triggers protect FY 2025 renewals.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458C9C" w14:textId="77777777" w:rsidR="005D520E" w:rsidRDefault="00A66F64">
            <w:pPr>
              <w:spacing w:after="40" w:line="280" w:lineRule="auto"/>
            </w:pPr>
            <w:r>
              <w:rPr>
                <w:color w:val="000000"/>
                <w:sz w:val="20"/>
                <w:szCs w:val="20"/>
              </w:rPr>
              <w:t>30</w:t>
            </w:r>
            <w:proofErr w:type="gramStart"/>
            <w:r>
              <w:rPr>
                <w:color w:val="000000"/>
                <w:sz w:val="20"/>
                <w:szCs w:val="20"/>
              </w:rPr>
              <w:t>% cap</w:t>
            </w:r>
            <w:proofErr w:type="gramEnd"/>
            <w:r>
              <w:rPr>
                <w:color w:val="000000"/>
                <w:sz w:val="20"/>
                <w:szCs w:val="20"/>
              </w:rPr>
              <w:t xml:space="preserve"> applies to renewals with multi-year phase-in.</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02FF219" w14:textId="77777777" w:rsidR="005D520E" w:rsidRDefault="00A66F64">
            <w:pPr>
              <w:spacing w:after="40" w:line="280" w:lineRule="auto"/>
            </w:pPr>
            <w:r>
              <w:rPr>
                <w:color w:val="000000"/>
                <w:sz w:val="20"/>
                <w:szCs w:val="20"/>
              </w:rPr>
              <w:t>30</w:t>
            </w:r>
            <w:proofErr w:type="gramStart"/>
            <w:r>
              <w:rPr>
                <w:color w:val="000000"/>
                <w:sz w:val="20"/>
                <w:szCs w:val="20"/>
              </w:rPr>
              <w:t>% cap</w:t>
            </w:r>
            <w:proofErr w:type="gramEnd"/>
            <w:r>
              <w:rPr>
                <w:color w:val="000000"/>
                <w:sz w:val="20"/>
                <w:szCs w:val="20"/>
              </w:rPr>
              <w:t xml:space="preserve"> applies immediately with conditions disadvantaging Housing First.</w:t>
            </w:r>
          </w:p>
        </w:tc>
      </w:tr>
      <w:tr w:rsidR="005D520E" w14:paraId="3F79DFF9"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D44E9DF" w14:textId="77777777" w:rsidR="005D520E" w:rsidRDefault="00A66F64">
            <w:pPr>
              <w:spacing w:after="40" w:line="280" w:lineRule="auto"/>
            </w:pPr>
            <w:r>
              <w:rPr>
                <w:b/>
                <w:bCs/>
                <w:color w:val="000000"/>
                <w:sz w:val="20"/>
                <w:szCs w:val="20"/>
              </w:rPr>
              <w:t>Annual HUD CoC reduction to VOAEW</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CCC19E" w14:textId="77777777" w:rsidR="005D520E" w:rsidRDefault="00A66F64">
            <w:pPr>
              <w:spacing w:after="40" w:line="280" w:lineRule="auto"/>
            </w:pPr>
            <w:r>
              <w:rPr>
                <w:color w:val="000000"/>
                <w:sz w:val="20"/>
                <w:szCs w:val="20"/>
              </w:rPr>
              <w:t>$100,000 to $250,000</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2C8750" w14:textId="77777777" w:rsidR="005D520E" w:rsidRDefault="00A66F64">
            <w:pPr>
              <w:spacing w:after="40" w:line="280" w:lineRule="auto"/>
            </w:pPr>
            <w:r>
              <w:rPr>
                <w:color w:val="000000"/>
                <w:sz w:val="20"/>
                <w:szCs w:val="20"/>
              </w:rPr>
              <w:t>$300,000 to $500,000 phased over 2 to 3 years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84FFBC0" w14:textId="77777777" w:rsidR="005D520E" w:rsidRDefault="00A66F64">
            <w:pPr>
              <w:spacing w:after="40" w:line="280" w:lineRule="auto"/>
            </w:pPr>
            <w:r>
              <w:rPr>
                <w:color w:val="000000"/>
                <w:sz w:val="20"/>
                <w:szCs w:val="20"/>
              </w:rPr>
              <w:t>$600,000 to $900,000 concentrated in PSH lines (Samaritan + PSH Off Site)</w:t>
            </w:r>
          </w:p>
        </w:tc>
      </w:tr>
      <w:tr w:rsidR="005D520E" w14:paraId="7325BD17"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1922A86" w14:textId="77777777" w:rsidR="005D520E" w:rsidRDefault="00A66F64">
            <w:pPr>
              <w:spacing w:after="40" w:line="280" w:lineRule="auto"/>
            </w:pPr>
            <w:r>
              <w:rPr>
                <w:b/>
                <w:bCs/>
                <w:color w:val="000000"/>
                <w:sz w:val="20"/>
                <w:szCs w:val="20"/>
              </w:rPr>
              <w:t>VOAEW PSH units at structural risk</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763312" w14:textId="77777777" w:rsidR="005D520E" w:rsidRDefault="00A66F64">
            <w:pPr>
              <w:spacing w:after="40" w:line="280" w:lineRule="auto"/>
            </w:pPr>
            <w:r>
              <w:rPr>
                <w:color w:val="000000"/>
                <w:sz w:val="20"/>
                <w:szCs w:val="20"/>
              </w:rPr>
              <w:t>None reclassified</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91EB98" w14:textId="77777777" w:rsidR="005D520E" w:rsidRDefault="00A66F64">
            <w:pPr>
              <w:spacing w:after="40" w:line="280" w:lineRule="auto"/>
            </w:pPr>
            <w:r>
              <w:rPr>
                <w:color w:val="000000"/>
                <w:sz w:val="20"/>
                <w:szCs w:val="20"/>
              </w:rPr>
              <w:t>Possible 10 to 25 scattered-site units consolidated or converted</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07E695" w14:textId="77777777" w:rsidR="005D520E" w:rsidRDefault="00A66F64">
            <w:pPr>
              <w:spacing w:after="40" w:line="280" w:lineRule="auto"/>
            </w:pPr>
            <w:r>
              <w:rPr>
                <w:color w:val="000000"/>
                <w:sz w:val="20"/>
                <w:szCs w:val="20"/>
              </w:rPr>
              <w:t>Marilee services thinned; scattered-site PSH largely wound down</w:t>
            </w:r>
          </w:p>
        </w:tc>
      </w:tr>
      <w:tr w:rsidR="005D520E" w14:paraId="292F5566"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9D408D4" w14:textId="77777777" w:rsidR="005D520E" w:rsidRDefault="00A66F64">
            <w:pPr>
              <w:spacing w:after="40" w:line="280" w:lineRule="auto"/>
            </w:pPr>
            <w:r>
              <w:rPr>
                <w:b/>
                <w:bCs/>
                <w:color w:val="000000"/>
                <w:sz w:val="20"/>
                <w:szCs w:val="20"/>
              </w:rPr>
              <w:t>Offsetting opportunity</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6636F08" w14:textId="77777777" w:rsidR="005D520E" w:rsidRDefault="00A66F64">
            <w:pPr>
              <w:spacing w:after="40" w:line="280" w:lineRule="auto"/>
            </w:pPr>
            <w:r>
              <w:rPr>
                <w:color w:val="000000"/>
                <w:sz w:val="20"/>
                <w:szCs w:val="20"/>
              </w:rPr>
              <w:t>Alexandria's House TH line could grow; YAS/Crosswalk capture new TH or SSO dollars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A73A5B" w14:textId="77777777" w:rsidR="005D520E" w:rsidRDefault="00A66F64">
            <w:pPr>
              <w:spacing w:after="40" w:line="280" w:lineRule="auto"/>
            </w:pPr>
            <w:r>
              <w:rPr>
                <w:color w:val="000000"/>
                <w:sz w:val="20"/>
                <w:szCs w:val="20"/>
              </w:rPr>
              <w:t>Material expansion of FCS Medicaid billing and possible new SSO grants for youth programs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769497" w14:textId="77777777" w:rsidR="005D520E" w:rsidRDefault="00A66F64">
            <w:pPr>
              <w:spacing w:after="40" w:line="280" w:lineRule="auto"/>
            </w:pPr>
            <w:r>
              <w:rPr>
                <w:color w:val="000000"/>
                <w:sz w:val="20"/>
                <w:szCs w:val="20"/>
              </w:rPr>
              <w:t xml:space="preserve">Requires program redesign and capital campaign through VOA national and </w:t>
            </w:r>
            <w:proofErr w:type="spellStart"/>
            <w:r>
              <w:rPr>
                <w:color w:val="000000"/>
                <w:sz w:val="20"/>
                <w:szCs w:val="20"/>
              </w:rPr>
              <w:t>Innovia</w:t>
            </w:r>
            <w:proofErr w:type="spellEnd"/>
          </w:p>
        </w:tc>
      </w:tr>
    </w:tbl>
    <w:p w14:paraId="17EBFD27" w14:textId="77777777" w:rsidR="005D520E" w:rsidRDefault="005D520E">
      <w:pPr>
        <w:spacing w:after="120" w:line="300" w:lineRule="auto"/>
      </w:pPr>
    </w:p>
    <w:p w14:paraId="535B8580" w14:textId="77777777" w:rsidR="005D520E" w:rsidRDefault="00A66F64">
      <w:pPr>
        <w:pStyle w:val="Heading1"/>
      </w:pPr>
      <w:r>
        <w:t>7. Mitigations and Open Questions</w:t>
      </w:r>
    </w:p>
    <w:p w14:paraId="791D7283" w14:textId="77777777" w:rsidR="005D520E" w:rsidRDefault="00A66F64">
      <w:pPr>
        <w:pStyle w:val="Heading2"/>
      </w:pPr>
      <w:r>
        <w:t>Likely VOAEW responses</w:t>
      </w:r>
    </w:p>
    <w:p w14:paraId="79BF04D2" w14:textId="77777777" w:rsidR="005D520E" w:rsidRDefault="00A66F64">
      <w:pPr>
        <w:pStyle w:val="ListParagraph"/>
        <w:numPr>
          <w:ilvl w:val="0"/>
          <w:numId w:val="2"/>
        </w:numPr>
        <w:spacing w:after="80" w:line="300" w:lineRule="auto"/>
      </w:pPr>
      <w:r>
        <w:lastRenderedPageBreak/>
        <w:t>Lean into the categories the new NOFO favors. VOAEW is already a national leader in RHY and TH; the Crosswalk 2.0 expansion and Alexandria's House MGH align with HUD's stated direction.</w:t>
      </w:r>
    </w:p>
    <w:p w14:paraId="3028E899" w14:textId="77777777" w:rsidR="005D520E" w:rsidRDefault="00A66F64">
      <w:pPr>
        <w:pStyle w:val="ListParagraph"/>
        <w:numPr>
          <w:ilvl w:val="0"/>
          <w:numId w:val="2"/>
        </w:numPr>
        <w:spacing w:after="80" w:line="300" w:lineRule="auto"/>
      </w:pPr>
      <w:r>
        <w:t>Accelerate FCS billing build-out across the Marilee, Hope House PSH, and scattered-site PSH.</w:t>
      </w:r>
    </w:p>
    <w:p w14:paraId="2C6FF63F" w14:textId="77777777" w:rsidR="005D520E" w:rsidRDefault="00A66F64">
      <w:pPr>
        <w:pStyle w:val="ListParagraph"/>
        <w:numPr>
          <w:ilvl w:val="0"/>
          <w:numId w:val="2"/>
        </w:numPr>
        <w:spacing w:after="80" w:line="300" w:lineRule="auto"/>
      </w:pPr>
      <w:r>
        <w:t>Negotiate larger project-based voucher commitments from Spokane Housing Authority on the Marilee and Hope House PSH to backfill HUD CoC operating subsidy.</w:t>
      </w:r>
    </w:p>
    <w:p w14:paraId="5E469F5C" w14:textId="77777777" w:rsidR="005D520E" w:rsidRDefault="00A66F64">
      <w:pPr>
        <w:pStyle w:val="ListParagraph"/>
        <w:numPr>
          <w:ilvl w:val="0"/>
          <w:numId w:val="2"/>
        </w:numPr>
        <w:spacing w:after="80" w:line="300" w:lineRule="auto"/>
      </w:pPr>
      <w:r>
        <w:t>Compete for new SSO and TH dollars released by the NOFO rebalance; Crosswalk, YAS, Aston-Bleck, and Alexandria's House are well-positioned bid platforms.</w:t>
      </w:r>
    </w:p>
    <w:p w14:paraId="565C6968" w14:textId="77777777" w:rsidR="005D520E" w:rsidRDefault="00A66F64">
      <w:pPr>
        <w:pStyle w:val="ListParagraph"/>
        <w:numPr>
          <w:ilvl w:val="0"/>
          <w:numId w:val="2"/>
        </w:numPr>
        <w:spacing w:after="80" w:line="300" w:lineRule="auto"/>
      </w:pPr>
      <w:r>
        <w:t>Lobby for federal RHY appropriations stability, which is a larger material risk than the CoC NOFO.</w:t>
      </w:r>
    </w:p>
    <w:p w14:paraId="3244A495" w14:textId="77777777" w:rsidR="005D520E" w:rsidRDefault="00A66F64">
      <w:pPr>
        <w:pStyle w:val="ListParagraph"/>
        <w:numPr>
          <w:ilvl w:val="0"/>
          <w:numId w:val="2"/>
        </w:numPr>
        <w:spacing w:after="80" w:line="300" w:lineRule="auto"/>
      </w:pPr>
      <w:r>
        <w:t xml:space="preserve">Resolve Hope House operating model through </w:t>
      </w:r>
      <w:proofErr w:type="gramStart"/>
      <w:r>
        <w:t>the June</w:t>
      </w:r>
      <w:proofErr w:type="gramEnd"/>
      <w:r>
        <w:t xml:space="preserve"> 30, </w:t>
      </w:r>
      <w:proofErr w:type="gramStart"/>
      <w:r>
        <w:t>2026</w:t>
      </w:r>
      <w:proofErr w:type="gramEnd"/>
      <w:r>
        <w:t xml:space="preserve"> transition to a 44-bed respite-based system; this is the most visible 2026 operational change and is independent of NOFO outcomes.</w:t>
      </w:r>
    </w:p>
    <w:p w14:paraId="0E6AADE4" w14:textId="77777777" w:rsidR="005D520E" w:rsidRDefault="00A66F64">
      <w:pPr>
        <w:pStyle w:val="Heading2"/>
      </w:pPr>
      <w:r>
        <w:t>Questions to track over the next 60 to 120 days</w:t>
      </w:r>
    </w:p>
    <w:p w14:paraId="2D9DBB6D" w14:textId="77777777" w:rsidR="005D520E" w:rsidRDefault="00A66F64">
      <w:pPr>
        <w:pStyle w:val="ListParagraph"/>
        <w:numPr>
          <w:ilvl w:val="0"/>
          <w:numId w:val="3"/>
        </w:numPr>
        <w:spacing w:after="100" w:line="300" w:lineRule="auto"/>
      </w:pPr>
      <w:r>
        <w:t xml:space="preserve">Does the final FY 2026 NOFO </w:t>
      </w:r>
      <w:proofErr w:type="gramStart"/>
      <w:r>
        <w:t>actually contain</w:t>
      </w:r>
      <w:proofErr w:type="gramEnd"/>
      <w:r>
        <w:t xml:space="preserve"> a 30% PH cap, and does it apply to renewals or only new awards?</w:t>
      </w:r>
    </w:p>
    <w:p w14:paraId="172C15E6" w14:textId="77777777" w:rsidR="005D520E" w:rsidRDefault="00A66F64">
      <w:pPr>
        <w:pStyle w:val="ListParagraph"/>
        <w:numPr>
          <w:ilvl w:val="0"/>
          <w:numId w:val="3"/>
        </w:numPr>
        <w:spacing w:after="100" w:line="300" w:lineRule="auto"/>
      </w:pPr>
      <w:r>
        <w:t>Do the Samaritan PSH and PSH Off Site lines survive the WA-502 ranking process?</w:t>
      </w:r>
    </w:p>
    <w:p w14:paraId="1150CF1B" w14:textId="77777777" w:rsidR="005D520E" w:rsidRDefault="00A66F64">
      <w:pPr>
        <w:pStyle w:val="ListParagraph"/>
        <w:numPr>
          <w:ilvl w:val="0"/>
          <w:numId w:val="3"/>
        </w:numPr>
        <w:spacing w:after="100" w:line="300" w:lineRule="auto"/>
      </w:pPr>
      <w:r>
        <w:t>Does federal RHY appropriations move materially in either direction in FY26?</w:t>
      </w:r>
    </w:p>
    <w:p w14:paraId="6425FB46" w14:textId="77777777" w:rsidR="005D520E" w:rsidRDefault="00A66F64">
      <w:pPr>
        <w:pStyle w:val="ListParagraph"/>
        <w:numPr>
          <w:ilvl w:val="0"/>
          <w:numId w:val="3"/>
        </w:numPr>
        <w:spacing w:after="100" w:line="300" w:lineRule="auto"/>
      </w:pPr>
      <w:r>
        <w:t xml:space="preserve">Does VA SSVF or GPD see policy or appropriations changes that affect VOAEW's </w:t>
      </w:r>
      <w:proofErr w:type="gramStart"/>
      <w:r>
        <w:t>veterans</w:t>
      </w:r>
      <w:proofErr w:type="gramEnd"/>
      <w:r>
        <w:t xml:space="preserve"> programs?</w:t>
      </w:r>
    </w:p>
    <w:p w14:paraId="20259CAD" w14:textId="77777777" w:rsidR="005D520E" w:rsidRDefault="00A66F64">
      <w:pPr>
        <w:pStyle w:val="ListParagraph"/>
        <w:numPr>
          <w:ilvl w:val="0"/>
          <w:numId w:val="3"/>
        </w:numPr>
        <w:spacing w:after="100" w:line="300" w:lineRule="auto"/>
      </w:pPr>
      <w:r>
        <w:t xml:space="preserve">Does the Hope House respite model launch on schedule July 1, 2026, and at what bed count </w:t>
      </w:r>
      <w:proofErr w:type="gramStart"/>
      <w:r>
        <w:t>actually delivered</w:t>
      </w:r>
      <w:proofErr w:type="gramEnd"/>
      <w:r>
        <w:t>?</w:t>
      </w:r>
    </w:p>
    <w:p w14:paraId="5DF85011" w14:textId="77777777" w:rsidR="005D520E" w:rsidRDefault="00A66F64">
      <w:pPr>
        <w:pStyle w:val="ListParagraph"/>
        <w:numPr>
          <w:ilvl w:val="0"/>
          <w:numId w:val="3"/>
        </w:numPr>
        <w:spacing w:after="100" w:line="300" w:lineRule="auto"/>
      </w:pPr>
      <w:r>
        <w:t>What does the most recent VOAEW Form 990 (FY ending 6/30/2024 or 6/30/2025) show for total revenue, federal grant revenue, and the program-by-program breakout? This would tighten the exposure ranges in this memo substantially.</w:t>
      </w:r>
    </w:p>
    <w:p w14:paraId="1A24975C" w14:textId="77777777" w:rsidR="005D520E" w:rsidRDefault="00A66F64">
      <w:pPr>
        <w:pStyle w:val="Heading1"/>
      </w:pPr>
      <w:r>
        <w:t>8. Caveats and Verification Notes</w:t>
      </w:r>
    </w:p>
    <w:p w14:paraId="08CF6F94" w14:textId="77777777" w:rsidR="005D520E" w:rsidRDefault="00A66F64">
      <w:pPr>
        <w:pStyle w:val="ListParagraph"/>
        <w:numPr>
          <w:ilvl w:val="0"/>
          <w:numId w:val="2"/>
        </w:numPr>
        <w:spacing w:after="80" w:line="300" w:lineRule="auto"/>
      </w:pPr>
      <w:r>
        <w:t xml:space="preserve">All percentage and dollar figures in this memo are directional. VOAEW's specific 2024 and 2025 CoC award amounts were not separately published in materials reviewed; the FY </w:t>
      </w:r>
      <w:proofErr w:type="gramStart"/>
      <w:r>
        <w:t>2023 line</w:t>
      </w:r>
      <w:proofErr w:type="gramEnd"/>
      <w:r>
        <w:t xml:space="preserve"> items ($849,735 Samaritan, $364,518 PSH Off Site, $76,201 Alexandria's House) are confirmed.</w:t>
      </w:r>
    </w:p>
    <w:p w14:paraId="18F83B5D" w14:textId="77777777" w:rsidR="005D520E" w:rsidRDefault="00A66F64">
      <w:pPr>
        <w:pStyle w:val="ListParagraph"/>
        <w:numPr>
          <w:ilvl w:val="0"/>
          <w:numId w:val="2"/>
        </w:numPr>
        <w:spacing w:after="80" w:line="300" w:lineRule="auto"/>
      </w:pPr>
      <w:r>
        <w:t>VOAEW's total annual revenue is estimated at $15 to $25 million based on program scale. The most recent VOAEW Form 990 was not directly accessed for this memo; pulling the audited statements and 990 would refine these ranges substantially.</w:t>
      </w:r>
    </w:p>
    <w:p w14:paraId="060A13EA" w14:textId="77777777" w:rsidR="005D520E" w:rsidRDefault="00A66F64">
      <w:pPr>
        <w:pStyle w:val="ListParagraph"/>
        <w:numPr>
          <w:ilvl w:val="0"/>
          <w:numId w:val="2"/>
        </w:numPr>
        <w:spacing w:after="80" w:line="300" w:lineRule="auto"/>
      </w:pPr>
      <w:r>
        <w:t>VOAEW's SHA project-based voucher count is estimated from the Marilee and Hope House PSH unit count; the actual PBV contract values and unit assignments should be confirmed with Spokane Housing Authority.</w:t>
      </w:r>
    </w:p>
    <w:p w14:paraId="4BAAA32B" w14:textId="77777777" w:rsidR="005D520E" w:rsidRDefault="00A66F64">
      <w:pPr>
        <w:pStyle w:val="ListParagraph"/>
        <w:numPr>
          <w:ilvl w:val="0"/>
          <w:numId w:val="2"/>
        </w:numPr>
        <w:spacing w:after="80" w:line="300" w:lineRule="auto"/>
      </w:pPr>
      <w:r>
        <w:lastRenderedPageBreak/>
        <w:t>SSVF and GPD grant amounts for the VOAEW Spokane affiliate were not separately published in materials reviewed; ranges are estimated from typical SSVF and GPD scale for affiliates with one 20-unit GPD facility.</w:t>
      </w:r>
    </w:p>
    <w:p w14:paraId="6C427412" w14:textId="77777777" w:rsidR="005D520E" w:rsidRDefault="00A66F64">
      <w:pPr>
        <w:pStyle w:val="ListParagraph"/>
        <w:numPr>
          <w:ilvl w:val="0"/>
          <w:numId w:val="2"/>
        </w:numPr>
        <w:spacing w:after="80" w:line="300" w:lineRule="auto"/>
      </w:pPr>
      <w:r>
        <w:t xml:space="preserve">The Hope House respite transition (June 30, </w:t>
      </w:r>
      <w:proofErr w:type="gramStart"/>
      <w:r>
        <w:t>2026</w:t>
      </w:r>
      <w:proofErr w:type="gramEnd"/>
      <w:r>
        <w:t xml:space="preserve"> to a 44-bed referral-based model) is confirmed in multiple sources; the exact city contract amount supporting the new model after the one-time $1.2M bailout is not yet public.</w:t>
      </w:r>
    </w:p>
    <w:p w14:paraId="4C6BD35F" w14:textId="77777777" w:rsidR="005D520E" w:rsidRDefault="00A66F64">
      <w:pPr>
        <w:pStyle w:val="ListParagraph"/>
        <w:numPr>
          <w:ilvl w:val="0"/>
          <w:numId w:val="2"/>
        </w:numPr>
        <w:spacing w:after="80" w:line="300" w:lineRule="auto"/>
      </w:pPr>
      <w:r>
        <w:t xml:space="preserve">This memo addresses VOAEW only. The CCEW memo is </w:t>
      </w:r>
      <w:proofErr w:type="gramStart"/>
      <w:r>
        <w:t>the companion</w:t>
      </w:r>
      <w:proofErr w:type="gramEnd"/>
      <w:r>
        <w:t xml:space="preserve"> analysis. A separate Spokane Housing Authority analysis remains outstanding.</w:t>
      </w:r>
    </w:p>
    <w:p w14:paraId="5F98AEAA" w14:textId="77777777" w:rsidR="005D520E" w:rsidRDefault="00A66F64">
      <w:pPr>
        <w:pStyle w:val="Heading1"/>
      </w:pPr>
      <w:r>
        <w:t>Sources</w:t>
      </w:r>
    </w:p>
    <w:p w14:paraId="7F7190B6" w14:textId="77777777" w:rsidR="005D520E" w:rsidRDefault="00A66F64">
      <w:pPr>
        <w:pStyle w:val="Heading2"/>
      </w:pPr>
      <w:r>
        <w:t>Federal policy and NOFO direction</w:t>
      </w:r>
    </w:p>
    <w:p w14:paraId="42C997F8" w14:textId="77777777" w:rsidR="005D520E" w:rsidRDefault="00A66F64">
      <w:pPr>
        <w:pStyle w:val="ListParagraph"/>
        <w:numPr>
          <w:ilvl w:val="0"/>
          <w:numId w:val="2"/>
        </w:numPr>
        <w:spacing w:after="80" w:line="300" w:lineRule="auto"/>
      </w:pPr>
      <w:r>
        <w:t xml:space="preserve">HUD, HUD Moving Forward on Bold Homelessness Reform (HUD No. 26-031) — </w:t>
      </w:r>
      <w:hyperlink r:id="rId7" w:history="1">
        <w:r>
          <w:rPr>
            <w:rStyle w:val="Hyperlink"/>
          </w:rPr>
          <w:t>https://www.hud.gov/news/hud-no-26-031</w:t>
        </w:r>
      </w:hyperlink>
    </w:p>
    <w:p w14:paraId="4AD7D6B1" w14:textId="77777777" w:rsidR="005D520E" w:rsidRDefault="00A66F64">
      <w:pPr>
        <w:pStyle w:val="ListParagraph"/>
        <w:numPr>
          <w:ilvl w:val="0"/>
          <w:numId w:val="2"/>
        </w:numPr>
        <w:spacing w:after="80" w:line="300" w:lineRule="auto"/>
      </w:pPr>
      <w:r>
        <w:t xml:space="preserve">National Alliance to End Homelessness, After the Shutdown: NOFO outlook — </w:t>
      </w:r>
      <w:hyperlink r:id="rId8" w:history="1">
        <w:r>
          <w:rPr>
            <w:rStyle w:val="Hyperlink"/>
          </w:rPr>
          <w:t>https://endhomelessness.org/blog/after-the-shutdown-what-everyone-needs-to-know-about-the-upcoming-nofo/</w:t>
        </w:r>
      </w:hyperlink>
    </w:p>
    <w:p w14:paraId="555416B9" w14:textId="77777777" w:rsidR="005D520E" w:rsidRDefault="00A66F64">
      <w:pPr>
        <w:pStyle w:val="ListParagraph"/>
        <w:numPr>
          <w:ilvl w:val="0"/>
          <w:numId w:val="2"/>
        </w:numPr>
        <w:spacing w:after="80" w:line="300" w:lineRule="auto"/>
      </w:pPr>
      <w:r>
        <w:t xml:space="preserve">NACo, HUD Temporarily Withdraws CoC NOFO (Dec 2025) — </w:t>
      </w:r>
      <w:hyperlink r:id="rId9" w:history="1">
        <w:r>
          <w:rPr>
            <w:rStyle w:val="Hyperlink"/>
          </w:rPr>
          <w:t>https://www.naco.org/news/hud-temporarily-withdraws-continuum-care-nofo-amid-program-uncertainty</w:t>
        </w:r>
      </w:hyperlink>
    </w:p>
    <w:p w14:paraId="15F8898E" w14:textId="77777777" w:rsidR="005D520E" w:rsidRDefault="00A66F64">
      <w:pPr>
        <w:pStyle w:val="ListParagraph"/>
        <w:numPr>
          <w:ilvl w:val="0"/>
          <w:numId w:val="2"/>
        </w:numPr>
        <w:spacing w:after="80" w:line="300" w:lineRule="auto"/>
      </w:pPr>
      <w:r>
        <w:t xml:space="preserve">NACo, Congress Directs HUD to Renew Expired CoC Projects (FY26 trigger) — </w:t>
      </w:r>
      <w:hyperlink r:id="rId10" w:history="1">
        <w:r>
          <w:rPr>
            <w:rStyle w:val="Hyperlink"/>
          </w:rPr>
          <w:t>https://www.naco.org/news/litigation-delays-new-funding-congress-directs-hud-renew-expired-continuum-care-projects</w:t>
        </w:r>
      </w:hyperlink>
    </w:p>
    <w:p w14:paraId="7AC1D7F6" w14:textId="77777777" w:rsidR="005D520E" w:rsidRDefault="00A66F64">
      <w:pPr>
        <w:pStyle w:val="ListParagraph"/>
        <w:numPr>
          <w:ilvl w:val="0"/>
          <w:numId w:val="2"/>
        </w:numPr>
        <w:spacing w:after="80" w:line="300" w:lineRule="auto"/>
      </w:pPr>
      <w:r>
        <w:t xml:space="preserve">Roll Call, HUD to try again to change homelessness assistance program (May 2026) — </w:t>
      </w:r>
      <w:hyperlink r:id="rId11" w:history="1">
        <w:r>
          <w:rPr>
            <w:rStyle w:val="Hyperlink"/>
          </w:rPr>
          <w:t>https://rollcall.com/2026/05/04/hud-to-try-again-to-change-homelessness-assistance-program/</w:t>
        </w:r>
      </w:hyperlink>
    </w:p>
    <w:p w14:paraId="7986EE3A" w14:textId="77777777" w:rsidR="005D520E" w:rsidRDefault="00A66F64">
      <w:pPr>
        <w:pStyle w:val="ListParagraph"/>
        <w:numPr>
          <w:ilvl w:val="0"/>
          <w:numId w:val="2"/>
        </w:numPr>
        <w:spacing w:after="80" w:line="300" w:lineRule="auto"/>
      </w:pPr>
      <w:r>
        <w:t xml:space="preserve">Reuters, April 2026 court ruling on homelessness funding conditions — </w:t>
      </w:r>
      <w:hyperlink r:id="rId12" w:history="1">
        <w:r>
          <w:rPr>
            <w:rStyle w:val="Hyperlink"/>
          </w:rPr>
          <w:t>https://www.reuters.com/legal/government/trump-administration-cannot-alter-homelessness-funding-conditions-us-court-rules-2026-04-01/</w:t>
        </w:r>
      </w:hyperlink>
    </w:p>
    <w:p w14:paraId="486E1CA2" w14:textId="77777777" w:rsidR="005D520E" w:rsidRDefault="00A66F64">
      <w:pPr>
        <w:pStyle w:val="Heading2"/>
      </w:pPr>
      <w:r>
        <w:t>Spokane HUD funding and Continuum of Care</w:t>
      </w:r>
    </w:p>
    <w:p w14:paraId="434D4C8A" w14:textId="77777777" w:rsidR="005D520E" w:rsidRDefault="00A66F64">
      <w:pPr>
        <w:pStyle w:val="ListParagraph"/>
        <w:numPr>
          <w:ilvl w:val="0"/>
          <w:numId w:val="2"/>
        </w:numPr>
        <w:spacing w:after="80" w:line="300" w:lineRule="auto"/>
      </w:pPr>
      <w:r>
        <w:t xml:space="preserve">HUD FY 2023 CoC Competition Award Report — WA-502 line items including VOA — </w:t>
      </w:r>
      <w:hyperlink r:id="rId13" w:history="1">
        <w:r>
          <w:rPr>
            <w:rStyle w:val="Hyperlink"/>
          </w:rPr>
          <w:t>https://www.glb.hud.gov/sites/dfiles/CPD/documents/CoC-2023-WA_Press.pdf</w:t>
        </w:r>
      </w:hyperlink>
    </w:p>
    <w:p w14:paraId="077E343C" w14:textId="77777777" w:rsidR="005D520E" w:rsidRDefault="00A66F64">
      <w:pPr>
        <w:pStyle w:val="ListParagraph"/>
        <w:numPr>
          <w:ilvl w:val="0"/>
          <w:numId w:val="2"/>
        </w:numPr>
        <w:spacing w:after="80" w:line="300" w:lineRule="auto"/>
      </w:pPr>
      <w:r>
        <w:t xml:space="preserve">City of Spokane 2026 Annual Action Plan draft — CDBG/HOME/ESG — </w:t>
      </w:r>
      <w:hyperlink r:id="rId14" w:history="1">
        <w:r>
          <w:rPr>
            <w:rStyle w:val="Hyperlink"/>
          </w:rPr>
          <w:t>https://static.spokanecity.org/documents/chhs/plans-reports/planning/2026-annual-action-plan-draft.pdf</w:t>
        </w:r>
      </w:hyperlink>
    </w:p>
    <w:p w14:paraId="0FA69D12" w14:textId="77777777" w:rsidR="005D520E" w:rsidRDefault="00A66F64">
      <w:pPr>
        <w:pStyle w:val="ListParagraph"/>
        <w:numPr>
          <w:ilvl w:val="0"/>
          <w:numId w:val="2"/>
        </w:numPr>
        <w:spacing w:after="80" w:line="300" w:lineRule="auto"/>
      </w:pPr>
      <w:r>
        <w:t xml:space="preserve">City of Spokane CHHS Programs — </w:t>
      </w:r>
      <w:hyperlink r:id="rId15" w:history="1">
        <w:r>
          <w:rPr>
            <w:rStyle w:val="Hyperlink"/>
          </w:rPr>
          <w:t>https://my.spokanecity.org/chhs/programs/</w:t>
        </w:r>
      </w:hyperlink>
    </w:p>
    <w:p w14:paraId="05E462A8" w14:textId="77777777" w:rsidR="005D520E" w:rsidRDefault="00A66F64">
      <w:pPr>
        <w:pStyle w:val="ListParagraph"/>
        <w:numPr>
          <w:ilvl w:val="0"/>
          <w:numId w:val="2"/>
        </w:numPr>
        <w:spacing w:after="80" w:line="300" w:lineRule="auto"/>
      </w:pPr>
      <w:r>
        <w:t xml:space="preserve">Spokane County 2025 to 27 Homeless Services Projects awards (Aston-Bleck $30K, Crosswalk $300K, YAS $250K) — </w:t>
      </w:r>
      <w:hyperlink r:id="rId16" w:history="1">
        <w:r>
          <w:rPr>
            <w:rStyle w:val="Hyperlink"/>
          </w:rPr>
          <w:t>https://www.spokanecounty.gov/5698/2025-Homeless-Services-Projects</w:t>
        </w:r>
      </w:hyperlink>
    </w:p>
    <w:p w14:paraId="25A97377" w14:textId="77777777" w:rsidR="005D520E" w:rsidRDefault="00A66F64">
      <w:pPr>
        <w:pStyle w:val="Heading2"/>
      </w:pPr>
      <w:r>
        <w:lastRenderedPageBreak/>
        <w:t>VOAEW programs and properties</w:t>
      </w:r>
    </w:p>
    <w:p w14:paraId="70BF6B0D" w14:textId="77777777" w:rsidR="005D520E" w:rsidRDefault="00A66F64">
      <w:pPr>
        <w:pStyle w:val="ListParagraph"/>
        <w:numPr>
          <w:ilvl w:val="0"/>
          <w:numId w:val="2"/>
        </w:numPr>
        <w:spacing w:after="80" w:line="300" w:lineRule="auto"/>
      </w:pPr>
      <w:r>
        <w:t xml:space="preserve">VOA Spokane Hope House — </w:t>
      </w:r>
      <w:hyperlink r:id="rId17" w:history="1">
        <w:r>
          <w:rPr>
            <w:rStyle w:val="Hyperlink"/>
          </w:rPr>
          <w:t>https://voaspokane.org/locations/hope-house/</w:t>
        </w:r>
      </w:hyperlink>
    </w:p>
    <w:p w14:paraId="7A7AD538" w14:textId="77777777" w:rsidR="005D520E" w:rsidRDefault="00A66F64">
      <w:pPr>
        <w:pStyle w:val="ListParagraph"/>
        <w:numPr>
          <w:ilvl w:val="0"/>
          <w:numId w:val="2"/>
        </w:numPr>
        <w:spacing w:after="80" w:line="300" w:lineRule="auto"/>
      </w:pPr>
      <w:r>
        <w:t xml:space="preserve">VOA Spokane Crosswalk Youth Shelter — </w:t>
      </w:r>
      <w:hyperlink r:id="rId18" w:history="1">
        <w:r>
          <w:rPr>
            <w:rStyle w:val="Hyperlink"/>
          </w:rPr>
          <w:t>https://voaspokane.org/locations/crosswalk-youth-shelter/</w:t>
        </w:r>
      </w:hyperlink>
    </w:p>
    <w:p w14:paraId="5552BD27" w14:textId="77777777" w:rsidR="005D520E" w:rsidRDefault="00A66F64">
      <w:pPr>
        <w:pStyle w:val="ListParagraph"/>
        <w:numPr>
          <w:ilvl w:val="0"/>
          <w:numId w:val="2"/>
        </w:numPr>
        <w:spacing w:after="80" w:line="300" w:lineRule="auto"/>
      </w:pPr>
      <w:r>
        <w:t xml:space="preserve">VOA Spokane Alexandria's House — </w:t>
      </w:r>
      <w:hyperlink r:id="rId19" w:history="1">
        <w:r>
          <w:rPr>
            <w:rStyle w:val="Hyperlink"/>
          </w:rPr>
          <w:t>https://voaspokane.org/locations/alexandrias-house/</w:t>
        </w:r>
      </w:hyperlink>
    </w:p>
    <w:p w14:paraId="622F6C17" w14:textId="77777777" w:rsidR="005D520E" w:rsidRDefault="00A66F64">
      <w:pPr>
        <w:pStyle w:val="ListParagraph"/>
        <w:numPr>
          <w:ilvl w:val="0"/>
          <w:numId w:val="2"/>
        </w:numPr>
        <w:spacing w:after="80" w:line="300" w:lineRule="auto"/>
      </w:pPr>
      <w:r>
        <w:t xml:space="preserve">VOA Spokane Aston-Bleck Apartments — </w:t>
      </w:r>
      <w:hyperlink r:id="rId20" w:history="1">
        <w:r>
          <w:rPr>
            <w:rStyle w:val="Hyperlink"/>
          </w:rPr>
          <w:t>https://voaspokane.org/locations/aston-bleck-apartments/</w:t>
        </w:r>
      </w:hyperlink>
    </w:p>
    <w:p w14:paraId="50528FE9" w14:textId="77777777" w:rsidR="005D520E" w:rsidRDefault="00A66F64">
      <w:pPr>
        <w:pStyle w:val="ListParagraph"/>
        <w:numPr>
          <w:ilvl w:val="0"/>
          <w:numId w:val="2"/>
        </w:numPr>
        <w:spacing w:after="80" w:line="300" w:lineRule="auto"/>
      </w:pPr>
      <w:r>
        <w:t xml:space="preserve">VOA Spokane Young Adult Shelter — </w:t>
      </w:r>
      <w:hyperlink r:id="rId21" w:history="1">
        <w:r>
          <w:rPr>
            <w:rStyle w:val="Hyperlink"/>
          </w:rPr>
          <w:t>https://voaspokane.org/locations/young-adult-shelter/</w:t>
        </w:r>
      </w:hyperlink>
    </w:p>
    <w:p w14:paraId="0A67CA85" w14:textId="77777777" w:rsidR="005D520E" w:rsidRDefault="00A66F64">
      <w:pPr>
        <w:pStyle w:val="ListParagraph"/>
        <w:numPr>
          <w:ilvl w:val="0"/>
          <w:numId w:val="2"/>
        </w:numPr>
        <w:spacing w:after="80" w:line="300" w:lineRule="auto"/>
      </w:pPr>
      <w:r>
        <w:t xml:space="preserve">VOA Spokane Veterans Housing — </w:t>
      </w:r>
      <w:hyperlink r:id="rId22" w:history="1">
        <w:r>
          <w:rPr>
            <w:rStyle w:val="Hyperlink"/>
          </w:rPr>
          <w:t>https://voaspokane.org/locations/veterans-housing/</w:t>
        </w:r>
      </w:hyperlink>
    </w:p>
    <w:p w14:paraId="4AD100DF" w14:textId="77777777" w:rsidR="005D520E" w:rsidRDefault="00A66F64">
      <w:pPr>
        <w:pStyle w:val="ListParagraph"/>
        <w:numPr>
          <w:ilvl w:val="0"/>
          <w:numId w:val="2"/>
        </w:numPr>
        <w:spacing w:after="80" w:line="300" w:lineRule="auto"/>
      </w:pPr>
      <w:r>
        <w:t xml:space="preserve">VOA Spokane Marilee (homelessshelters.net entry) — </w:t>
      </w:r>
      <w:hyperlink r:id="rId23" w:history="1">
        <w:r>
          <w:rPr>
            <w:rStyle w:val="Hyperlink"/>
          </w:rPr>
          <w:t>https://homelessshelters.net/shelters/united-states/washington/spokane/volunteers-of-america-spokane-the-marilee/</w:t>
        </w:r>
      </w:hyperlink>
    </w:p>
    <w:p w14:paraId="4F1B3976" w14:textId="77777777" w:rsidR="005D520E" w:rsidRDefault="00A66F64">
      <w:pPr>
        <w:pStyle w:val="ListParagraph"/>
        <w:numPr>
          <w:ilvl w:val="0"/>
          <w:numId w:val="2"/>
        </w:numPr>
        <w:spacing w:after="80" w:line="300" w:lineRule="auto"/>
      </w:pPr>
      <w:r>
        <w:t xml:space="preserve">VOA Eastern Washington / Northern Idaho affiliate page — </w:t>
      </w:r>
      <w:hyperlink r:id="rId24" w:history="1">
        <w:r>
          <w:rPr>
            <w:rStyle w:val="Hyperlink"/>
          </w:rPr>
          <w:t>https://www.voa.org/affiliates/volunteers-of-america-eastern-washington-northern-idaho/</w:t>
        </w:r>
      </w:hyperlink>
    </w:p>
    <w:p w14:paraId="62784486" w14:textId="77777777" w:rsidR="005D520E" w:rsidRDefault="00A66F64">
      <w:pPr>
        <w:pStyle w:val="ListParagraph"/>
        <w:numPr>
          <w:ilvl w:val="0"/>
          <w:numId w:val="2"/>
        </w:numPr>
        <w:spacing w:after="80" w:line="300" w:lineRule="auto"/>
      </w:pPr>
      <w:r>
        <w:t xml:space="preserve">Fig Tree, Schott profile and VOA strategy — </w:t>
      </w:r>
      <w:hyperlink r:id="rId25" w:history="1">
        <w:r>
          <w:rPr>
            <w:rStyle w:val="Hyperlink"/>
          </w:rPr>
          <w:t>https://www.thefigtree.org/jan17/010117voaschott.html</w:t>
        </w:r>
      </w:hyperlink>
    </w:p>
    <w:p w14:paraId="3822CC25" w14:textId="77777777" w:rsidR="007C5C01" w:rsidRDefault="007C5C01">
      <w:pPr>
        <w:pStyle w:val="Heading2"/>
      </w:pPr>
    </w:p>
    <w:p w14:paraId="237EBB28" w14:textId="77777777" w:rsidR="007C5C01" w:rsidRDefault="007C5C01">
      <w:pPr>
        <w:pStyle w:val="Heading2"/>
      </w:pPr>
    </w:p>
    <w:p w14:paraId="3AE9AEA8" w14:textId="29FE7FEF" w:rsidR="005D520E" w:rsidRDefault="00A66F64">
      <w:pPr>
        <w:pStyle w:val="Heading2"/>
      </w:pPr>
      <w:r>
        <w:t>Recent Spokane context</w:t>
      </w:r>
    </w:p>
    <w:p w14:paraId="31DE450A" w14:textId="77777777" w:rsidR="005D520E" w:rsidRDefault="00A66F64">
      <w:pPr>
        <w:pStyle w:val="ListParagraph"/>
        <w:numPr>
          <w:ilvl w:val="0"/>
          <w:numId w:val="2"/>
        </w:numPr>
        <w:spacing w:after="80" w:line="300" w:lineRule="auto"/>
      </w:pPr>
      <w:r>
        <w:t xml:space="preserve">RANGE Media, Hope House closure / city council (2024) — </w:t>
      </w:r>
      <w:hyperlink r:id="rId26" w:history="1">
        <w:r>
          <w:rPr>
            <w:rStyle w:val="Hyperlink"/>
          </w:rPr>
          <w:t>https://www.rangemedia.co/spokane-hope-house-city-council-homeless-shelter/</w:t>
        </w:r>
      </w:hyperlink>
    </w:p>
    <w:p w14:paraId="370B5A97" w14:textId="77777777" w:rsidR="005D520E" w:rsidRDefault="00A66F64">
      <w:pPr>
        <w:pStyle w:val="ListParagraph"/>
        <w:numPr>
          <w:ilvl w:val="0"/>
          <w:numId w:val="2"/>
        </w:numPr>
        <w:spacing w:after="80" w:line="300" w:lineRule="auto"/>
      </w:pPr>
      <w:r>
        <w:t xml:space="preserve">KREM, Mayor Brown proposes VOA partnership / $1.2M bailout (Aug 2024) — </w:t>
      </w:r>
      <w:hyperlink r:id="rId27" w:history="1">
        <w:r>
          <w:rPr>
            <w:rStyle w:val="Hyperlink"/>
          </w:rPr>
          <w:t>https://www.krem.com/article/news/local/spokane-mayor-hope-house-closure-prevention/293-c5f2eb46-4580-48a0-9fab-d3dfd2558446</w:t>
        </w:r>
      </w:hyperlink>
    </w:p>
    <w:p w14:paraId="499F110C" w14:textId="77777777" w:rsidR="005D520E" w:rsidRDefault="00A66F64">
      <w:pPr>
        <w:pStyle w:val="ListParagraph"/>
        <w:numPr>
          <w:ilvl w:val="0"/>
          <w:numId w:val="2"/>
        </w:numPr>
        <w:spacing w:after="80" w:line="300" w:lineRule="auto"/>
      </w:pPr>
      <w:r>
        <w:t xml:space="preserve">The Center Square, Hope House transition reporting — </w:t>
      </w:r>
      <w:hyperlink r:id="rId28" w:history="1">
        <w:r>
          <w:rPr>
            <w:rStyle w:val="Hyperlink"/>
          </w:rPr>
          <w:t>https://www.thecentersquare.com/washington/article_cd0179ec-e995-11ef-80f5-e76e66b61254.html</w:t>
        </w:r>
      </w:hyperlink>
    </w:p>
    <w:p w14:paraId="765DCA0E" w14:textId="77777777" w:rsidR="005D520E" w:rsidRDefault="00A66F64">
      <w:pPr>
        <w:pStyle w:val="ListParagraph"/>
        <w:numPr>
          <w:ilvl w:val="0"/>
          <w:numId w:val="2"/>
        </w:numPr>
        <w:spacing w:after="80" w:line="300" w:lineRule="auto"/>
      </w:pPr>
      <w:r>
        <w:t xml:space="preserve">KXLY, Hope House transition forces community to find alternatives — </w:t>
      </w:r>
      <w:hyperlink r:id="rId29" w:history="1">
        <w:r>
          <w:rPr>
            <w:rStyle w:val="Hyperlink"/>
          </w:rPr>
          <w:t>https://www.kxly.com/news/hope-house-transition-forces-community-to-find-alternative-shelters-for-women-experiencing-homelessness/article_3700a34c-0131-11f0-a931-c32f6d14f828.html</w:t>
        </w:r>
      </w:hyperlink>
    </w:p>
    <w:p w14:paraId="071D6CFB" w14:textId="77777777" w:rsidR="005D520E" w:rsidRDefault="00A66F64">
      <w:pPr>
        <w:pStyle w:val="ListParagraph"/>
        <w:numPr>
          <w:ilvl w:val="0"/>
          <w:numId w:val="2"/>
        </w:numPr>
        <w:spacing w:after="80" w:line="300" w:lineRule="auto"/>
      </w:pPr>
      <w:r>
        <w:t xml:space="preserve">Spokane Journal of Business, Crosswalk nears completion — </w:t>
      </w:r>
      <w:hyperlink r:id="rId30" w:history="1">
        <w:r>
          <w:rPr>
            <w:rStyle w:val="Hyperlink"/>
          </w:rPr>
          <w:t>https://www.spokanejournal.com/articles/17466-crosswalk-nears-completion</w:t>
        </w:r>
      </w:hyperlink>
    </w:p>
    <w:p w14:paraId="0EEA9042" w14:textId="77777777" w:rsidR="005D520E" w:rsidRDefault="00A66F64">
      <w:pPr>
        <w:pStyle w:val="ListParagraph"/>
        <w:numPr>
          <w:ilvl w:val="0"/>
          <w:numId w:val="2"/>
        </w:numPr>
        <w:spacing w:after="80" w:line="300" w:lineRule="auto"/>
      </w:pPr>
      <w:proofErr w:type="spellStart"/>
      <w:r>
        <w:t>Innovia</w:t>
      </w:r>
      <w:proofErr w:type="spellEnd"/>
      <w:r>
        <w:t xml:space="preserve"> Foundation, Crosswalk 2.0 capital campaign — </w:t>
      </w:r>
      <w:hyperlink r:id="rId31" w:history="1">
        <w:r>
          <w:rPr>
            <w:rStyle w:val="Hyperlink"/>
          </w:rPr>
          <w:t>https://innovia.org/stories/voa-crosswalk-shelter-serves-spokanes-most-vulnerable-youth/</w:t>
        </w:r>
      </w:hyperlink>
    </w:p>
    <w:p w14:paraId="57ACFADC" w14:textId="77777777" w:rsidR="005D520E" w:rsidRDefault="00A66F64">
      <w:pPr>
        <w:pStyle w:val="ListParagraph"/>
        <w:numPr>
          <w:ilvl w:val="0"/>
          <w:numId w:val="2"/>
        </w:numPr>
        <w:spacing w:after="80" w:line="300" w:lineRule="auto"/>
      </w:pPr>
      <w:r>
        <w:lastRenderedPageBreak/>
        <w:t xml:space="preserve">Spokesman-Review, $4M federal grant for Crosswalk behavioral health (Oct 2022) — </w:t>
      </w:r>
      <w:hyperlink r:id="rId32" w:history="1">
        <w:r>
          <w:rPr>
            <w:rStyle w:val="Hyperlink"/>
          </w:rPr>
          <w:t>https://www.spokesman.com/stories/2022/oct/25/volunteers-of-america-eastern-washington-will-open/</w:t>
        </w:r>
      </w:hyperlink>
    </w:p>
    <w:p w14:paraId="22209D52" w14:textId="77777777" w:rsidR="005D520E" w:rsidRDefault="00A66F64">
      <w:pPr>
        <w:pStyle w:val="ListParagraph"/>
        <w:numPr>
          <w:ilvl w:val="0"/>
          <w:numId w:val="2"/>
        </w:numPr>
        <w:spacing w:after="80" w:line="300" w:lineRule="auto"/>
      </w:pPr>
      <w:r>
        <w:t xml:space="preserve">Spokesman-Review, Catholic Charities / VOA homeless housing (Buder / Marilee 2016) — </w:t>
      </w:r>
      <w:hyperlink r:id="rId33" w:history="1">
        <w:r>
          <w:rPr>
            <w:rStyle w:val="Hyperlink"/>
          </w:rPr>
          <w:t>https://www.spokesman.com/stories/2016/jul/28/spokane-catholic-charities-voa-homeless-housing/</w:t>
        </w:r>
      </w:hyperlink>
    </w:p>
    <w:p w14:paraId="58400CA2" w14:textId="77777777" w:rsidR="005D520E" w:rsidRDefault="00A66F64">
      <w:pPr>
        <w:pStyle w:val="Heading2"/>
      </w:pPr>
      <w:r>
        <w:t>Federal program references</w:t>
      </w:r>
    </w:p>
    <w:p w14:paraId="2C318562" w14:textId="77777777" w:rsidR="005D520E" w:rsidRDefault="00A66F64">
      <w:pPr>
        <w:pStyle w:val="ListParagraph"/>
        <w:numPr>
          <w:ilvl w:val="0"/>
          <w:numId w:val="2"/>
        </w:numPr>
        <w:spacing w:after="80" w:line="300" w:lineRule="auto"/>
      </w:pPr>
      <w:r>
        <w:t xml:space="preserve">VA Supportive Services for Veteran Families (SSVF) overview — </w:t>
      </w:r>
      <w:hyperlink r:id="rId34" w:history="1">
        <w:r>
          <w:rPr>
            <w:rStyle w:val="Hyperlink"/>
          </w:rPr>
          <w:t>https://www.va.gov/homeless/ssvf/ssvf-overview/</w:t>
        </w:r>
      </w:hyperlink>
    </w:p>
    <w:p w14:paraId="02D6D4FA" w14:textId="77777777" w:rsidR="005D520E" w:rsidRDefault="00A66F64">
      <w:pPr>
        <w:pStyle w:val="ListParagraph"/>
        <w:numPr>
          <w:ilvl w:val="0"/>
          <w:numId w:val="2"/>
        </w:numPr>
        <w:spacing w:after="80" w:line="300" w:lineRule="auto"/>
      </w:pPr>
      <w:r>
        <w:t xml:space="preserve">HHS Office of Family and Youth Services Bureau — RHY — </w:t>
      </w:r>
      <w:hyperlink r:id="rId35" w:history="1">
        <w:r>
          <w:rPr>
            <w:rStyle w:val="Hyperlink"/>
          </w:rPr>
          <w:t>https://acf.gov/fysb/programs/runaway-homeless-youth</w:t>
        </w:r>
      </w:hyperlink>
    </w:p>
    <w:p w14:paraId="06B51C2B" w14:textId="77777777" w:rsidR="005D520E" w:rsidRDefault="00A66F64">
      <w:pPr>
        <w:pStyle w:val="ListParagraph"/>
        <w:numPr>
          <w:ilvl w:val="0"/>
          <w:numId w:val="2"/>
        </w:numPr>
        <w:spacing w:after="80" w:line="300" w:lineRule="auto"/>
      </w:pPr>
      <w:r>
        <w:t xml:space="preserve">HHS TAGGS entry for VOA Eastern WA &amp; N Idaho — </w:t>
      </w:r>
      <w:hyperlink r:id="rId36" w:history="1">
        <w:r>
          <w:rPr>
            <w:rStyle w:val="Hyperlink"/>
          </w:rPr>
          <w:t>https://taggs.hhs.gov/Detail/RecipDetail?arg_EntityId=wUsOWaMGmKdeNY4I/XXn7g%3D%3D</w:t>
        </w:r>
      </w:hyperlink>
    </w:p>
    <w:sectPr w:rsidR="005D520E" w:rsidSect="00F4663E">
      <w:headerReference w:type="even" r:id="rId37"/>
      <w:headerReference w:type="default" r:id="rId38"/>
      <w:footerReference w:type="even" r:id="rId39"/>
      <w:footerReference w:type="default" r:id="rId40"/>
      <w:headerReference w:type="first" r:id="rId41"/>
      <w:footerReference w:type="first" r:id="rId42"/>
      <w:pgSz w:w="12240" w:h="15840"/>
      <w:pgMar w:top="1260" w:right="1440" w:bottom="99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9B12C" w14:textId="77777777" w:rsidR="00A439E0" w:rsidRDefault="00A439E0">
      <w:r>
        <w:separator/>
      </w:r>
    </w:p>
  </w:endnote>
  <w:endnote w:type="continuationSeparator" w:id="0">
    <w:p w14:paraId="04C047B7" w14:textId="77777777" w:rsidR="00A439E0" w:rsidRDefault="00A43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E1EEB" w14:textId="77777777" w:rsidR="00475C07" w:rsidRDefault="00475C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4B28C" w14:textId="77777777" w:rsidR="005D520E" w:rsidRDefault="00A66F64">
    <w:pPr>
      <w:jc w:val="center"/>
    </w:pPr>
    <w:r>
      <w:rPr>
        <w:color w:val="808080"/>
        <w:sz w:val="18"/>
        <w:szCs w:val="18"/>
      </w:rPr>
      <w:t xml:space="preserve">VOAEW / HUD CoC NOFO Impact Memo - Page </w:t>
    </w:r>
    <w:r>
      <w:rPr>
        <w:color w:val="808080"/>
        <w:sz w:val="18"/>
        <w:szCs w:val="18"/>
      </w:rPr>
      <w:fldChar w:fldCharType="begin"/>
    </w:r>
    <w:r>
      <w:rPr>
        <w:color w:val="808080"/>
        <w:sz w:val="18"/>
        <w:szCs w:val="18"/>
      </w:rPr>
      <w:instrText>PAGE</w:instrText>
    </w:r>
    <w:r>
      <w:rPr>
        <w:color w:val="808080"/>
        <w:sz w:val="18"/>
        <w:szCs w:val="18"/>
      </w:rPr>
      <w:fldChar w:fldCharType="separate"/>
    </w:r>
    <w:r w:rsidR="007C5C01">
      <w:rPr>
        <w:noProof/>
        <w:color w:val="808080"/>
        <w:sz w:val="18"/>
        <w:szCs w:val="18"/>
      </w:rPr>
      <w:t>1</w:t>
    </w:r>
    <w:r>
      <w:rPr>
        <w:color w:val="808080"/>
        <w:sz w:val="18"/>
        <w:szCs w:val="18"/>
      </w:rPr>
      <w:fldChar w:fldCharType="end"/>
    </w:r>
    <w:r>
      <w:rPr>
        <w:color w:val="808080"/>
        <w:sz w:val="18"/>
        <w:szCs w:val="18"/>
      </w:rPr>
      <w:t xml:space="preserve"> - May 19,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D6D01" w14:textId="77777777" w:rsidR="00475C07" w:rsidRDefault="00475C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3EF89" w14:textId="77777777" w:rsidR="00A439E0" w:rsidRDefault="00A439E0">
      <w:r>
        <w:separator/>
      </w:r>
    </w:p>
  </w:footnote>
  <w:footnote w:type="continuationSeparator" w:id="0">
    <w:p w14:paraId="738A5EC3" w14:textId="77777777" w:rsidR="00A439E0" w:rsidRDefault="00A439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5FB4C" w14:textId="4674AE62" w:rsidR="00475C07" w:rsidRDefault="00475C07">
    <w:pPr>
      <w:pStyle w:val="Header"/>
    </w:pPr>
    <w:r>
      <w:rPr>
        <w:noProof/>
      </w:rPr>
      <w:pict w14:anchorId="53CBA4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2047" o:spid="_x0000_s1026" type="#_x0000_t136" style="position:absolute;margin-left:0;margin-top:0;width:602.4pt;height:57.35pt;rotation:315;z-index:-251655168;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1"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1901A" w14:textId="0C06600C" w:rsidR="005D520E" w:rsidRDefault="00475C07">
    <w:pPr>
      <w:jc w:val="right"/>
    </w:pPr>
    <w:r>
      <w:rPr>
        <w:noProof/>
      </w:rPr>
      <w:pict w14:anchorId="06E7F7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2048" o:spid="_x0000_s1027" type="#_x0000_t136" style="position:absolute;left:0;text-align:left;margin-left:0;margin-top:0;width:602.4pt;height:57.35pt;rotation:315;z-index:-251653120;mso-position-horizontal:center;mso-position-horizontal-relative:margin;mso-position-vertical:center;mso-position-vertical-relative:margin" o:allowincell="f" fillcolor="silver" stroked="f">
          <v:fill opacity=".5"/>
          <v:textpath style="font-family:&quot;Arial&quot;;font-size:1pt" string="----    DRAFT    ----"/>
        </v:shape>
      </w:pict>
    </w:r>
    <w:r w:rsidR="00A66F64">
      <w:rPr>
        <w:i/>
        <w:iCs/>
        <w:color w:val="808080"/>
        <w:sz w:val="18"/>
        <w:szCs w:val="18"/>
      </w:rPr>
      <w: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2"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43030" w14:textId="4820A94A" w:rsidR="00475C07" w:rsidRDefault="00475C07">
    <w:pPr>
      <w:pStyle w:val="Header"/>
    </w:pPr>
    <w:r>
      <w:rPr>
        <w:noProof/>
      </w:rPr>
      <w:pict w14:anchorId="445691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2046" o:spid="_x0000_s1025" type="#_x0000_t136" style="position:absolute;margin-left:0;margin-top:0;width:602.4pt;height:57.35pt;rotation:315;z-index:-251657216;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3" o:spid="_x0000_s2051"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C249F"/>
    <w:multiLevelType w:val="hybridMultilevel"/>
    <w:tmpl w:val="63366E42"/>
    <w:lvl w:ilvl="0" w:tplc="64E2A87C">
      <w:start w:val="1"/>
      <w:numFmt w:val="decimal"/>
      <w:lvlText w:val="%1."/>
      <w:lvlJc w:val="left"/>
      <w:pPr>
        <w:ind w:left="720" w:hanging="360"/>
      </w:pPr>
    </w:lvl>
    <w:lvl w:ilvl="1" w:tplc="3BAEF386">
      <w:numFmt w:val="decimal"/>
      <w:lvlText w:val=""/>
      <w:lvlJc w:val="left"/>
    </w:lvl>
    <w:lvl w:ilvl="2" w:tplc="E5488AB2">
      <w:numFmt w:val="decimal"/>
      <w:lvlText w:val=""/>
      <w:lvlJc w:val="left"/>
    </w:lvl>
    <w:lvl w:ilvl="3" w:tplc="7ABE6226">
      <w:numFmt w:val="decimal"/>
      <w:lvlText w:val=""/>
      <w:lvlJc w:val="left"/>
    </w:lvl>
    <w:lvl w:ilvl="4" w:tplc="DC0AF426">
      <w:numFmt w:val="decimal"/>
      <w:lvlText w:val=""/>
      <w:lvlJc w:val="left"/>
    </w:lvl>
    <w:lvl w:ilvl="5" w:tplc="0E6470EE">
      <w:numFmt w:val="decimal"/>
      <w:lvlText w:val=""/>
      <w:lvlJc w:val="left"/>
    </w:lvl>
    <w:lvl w:ilvl="6" w:tplc="C0C252E8">
      <w:numFmt w:val="decimal"/>
      <w:lvlText w:val=""/>
      <w:lvlJc w:val="left"/>
    </w:lvl>
    <w:lvl w:ilvl="7" w:tplc="097AF848">
      <w:numFmt w:val="decimal"/>
      <w:lvlText w:val=""/>
      <w:lvlJc w:val="left"/>
    </w:lvl>
    <w:lvl w:ilvl="8" w:tplc="6C58F948">
      <w:numFmt w:val="decimal"/>
      <w:lvlText w:val=""/>
      <w:lvlJc w:val="left"/>
    </w:lvl>
  </w:abstractNum>
  <w:abstractNum w:abstractNumId="1" w15:restartNumberingAfterBreak="0">
    <w:nsid w:val="34CC2107"/>
    <w:multiLevelType w:val="hybridMultilevel"/>
    <w:tmpl w:val="8672326C"/>
    <w:lvl w:ilvl="0" w:tplc="D68E90E6">
      <w:start w:val="1"/>
      <w:numFmt w:val="bullet"/>
      <w:lvlText w:val="•"/>
      <w:lvlJc w:val="left"/>
      <w:pPr>
        <w:ind w:left="720" w:hanging="360"/>
      </w:pPr>
    </w:lvl>
    <w:lvl w:ilvl="1" w:tplc="68E0CA90">
      <w:numFmt w:val="decimal"/>
      <w:lvlText w:val=""/>
      <w:lvlJc w:val="left"/>
    </w:lvl>
    <w:lvl w:ilvl="2" w:tplc="8A4E4F40">
      <w:numFmt w:val="decimal"/>
      <w:lvlText w:val=""/>
      <w:lvlJc w:val="left"/>
    </w:lvl>
    <w:lvl w:ilvl="3" w:tplc="E0DE1F6A">
      <w:numFmt w:val="decimal"/>
      <w:lvlText w:val=""/>
      <w:lvlJc w:val="left"/>
    </w:lvl>
    <w:lvl w:ilvl="4" w:tplc="B1AE0BA4">
      <w:numFmt w:val="decimal"/>
      <w:lvlText w:val=""/>
      <w:lvlJc w:val="left"/>
    </w:lvl>
    <w:lvl w:ilvl="5" w:tplc="D6B8F434">
      <w:numFmt w:val="decimal"/>
      <w:lvlText w:val=""/>
      <w:lvlJc w:val="left"/>
    </w:lvl>
    <w:lvl w:ilvl="6" w:tplc="2E6C3652">
      <w:numFmt w:val="decimal"/>
      <w:lvlText w:val=""/>
      <w:lvlJc w:val="left"/>
    </w:lvl>
    <w:lvl w:ilvl="7" w:tplc="6C5442F6">
      <w:numFmt w:val="decimal"/>
      <w:lvlText w:val=""/>
      <w:lvlJc w:val="left"/>
    </w:lvl>
    <w:lvl w:ilvl="8" w:tplc="2EA49D1A">
      <w:numFmt w:val="decimal"/>
      <w:lvlText w:val=""/>
      <w:lvlJc w:val="left"/>
    </w:lvl>
  </w:abstractNum>
  <w:abstractNum w:abstractNumId="2" w15:restartNumberingAfterBreak="0">
    <w:nsid w:val="7F3975AD"/>
    <w:multiLevelType w:val="hybridMultilevel"/>
    <w:tmpl w:val="5F409570"/>
    <w:lvl w:ilvl="0" w:tplc="82DC9A78">
      <w:start w:val="1"/>
      <w:numFmt w:val="bullet"/>
      <w:lvlText w:val="●"/>
      <w:lvlJc w:val="left"/>
      <w:pPr>
        <w:ind w:left="720" w:hanging="360"/>
      </w:pPr>
    </w:lvl>
    <w:lvl w:ilvl="1" w:tplc="70E6B3E8">
      <w:start w:val="1"/>
      <w:numFmt w:val="bullet"/>
      <w:lvlText w:val="○"/>
      <w:lvlJc w:val="left"/>
      <w:pPr>
        <w:ind w:left="1440" w:hanging="360"/>
      </w:pPr>
    </w:lvl>
    <w:lvl w:ilvl="2" w:tplc="4F026608">
      <w:start w:val="1"/>
      <w:numFmt w:val="bullet"/>
      <w:lvlText w:val="■"/>
      <w:lvlJc w:val="left"/>
      <w:pPr>
        <w:ind w:left="2160" w:hanging="360"/>
      </w:pPr>
    </w:lvl>
    <w:lvl w:ilvl="3" w:tplc="96C46094">
      <w:start w:val="1"/>
      <w:numFmt w:val="bullet"/>
      <w:lvlText w:val="●"/>
      <w:lvlJc w:val="left"/>
      <w:pPr>
        <w:ind w:left="2880" w:hanging="360"/>
      </w:pPr>
    </w:lvl>
    <w:lvl w:ilvl="4" w:tplc="836E781C">
      <w:start w:val="1"/>
      <w:numFmt w:val="bullet"/>
      <w:lvlText w:val="○"/>
      <w:lvlJc w:val="left"/>
      <w:pPr>
        <w:ind w:left="3600" w:hanging="360"/>
      </w:pPr>
    </w:lvl>
    <w:lvl w:ilvl="5" w:tplc="3866F656">
      <w:start w:val="1"/>
      <w:numFmt w:val="bullet"/>
      <w:lvlText w:val="■"/>
      <w:lvlJc w:val="left"/>
      <w:pPr>
        <w:ind w:left="4320" w:hanging="360"/>
      </w:pPr>
    </w:lvl>
    <w:lvl w:ilvl="6" w:tplc="C2FCD0C4">
      <w:start w:val="1"/>
      <w:numFmt w:val="bullet"/>
      <w:lvlText w:val="●"/>
      <w:lvlJc w:val="left"/>
      <w:pPr>
        <w:ind w:left="5040" w:hanging="360"/>
      </w:pPr>
    </w:lvl>
    <w:lvl w:ilvl="7" w:tplc="AFE2E8F6">
      <w:start w:val="1"/>
      <w:numFmt w:val="bullet"/>
      <w:lvlText w:val="●"/>
      <w:lvlJc w:val="left"/>
      <w:pPr>
        <w:ind w:left="5760" w:hanging="360"/>
      </w:pPr>
    </w:lvl>
    <w:lvl w:ilvl="8" w:tplc="D2A6D1E2">
      <w:start w:val="1"/>
      <w:numFmt w:val="bullet"/>
      <w:lvlText w:val="●"/>
      <w:lvlJc w:val="left"/>
      <w:pPr>
        <w:ind w:left="6480" w:hanging="360"/>
      </w:pPr>
    </w:lvl>
  </w:abstractNum>
  <w:num w:numId="1" w16cid:durableId="120466364">
    <w:abstractNumId w:val="2"/>
    <w:lvlOverride w:ilvl="0">
      <w:startOverride w:val="1"/>
    </w:lvlOverride>
  </w:num>
  <w:num w:numId="2" w16cid:durableId="137378269">
    <w:abstractNumId w:val="1"/>
    <w:lvlOverride w:ilvl="0">
      <w:startOverride w:val="1"/>
    </w:lvlOverride>
  </w:num>
  <w:num w:numId="3" w16cid:durableId="8754620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20E"/>
    <w:rsid w:val="00475C07"/>
    <w:rsid w:val="005900C6"/>
    <w:rsid w:val="005D520E"/>
    <w:rsid w:val="00743085"/>
    <w:rsid w:val="007C5C01"/>
    <w:rsid w:val="00834E2F"/>
    <w:rsid w:val="00A439E0"/>
    <w:rsid w:val="00A66F64"/>
    <w:rsid w:val="00C70EAE"/>
    <w:rsid w:val="00CB5200"/>
    <w:rsid w:val="00F46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E63D3"/>
  <w15:docId w15:val="{EE3DDDD2-C737-4D1B-BA8E-265F4192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40"/>
      <w:outlineLvl w:val="0"/>
    </w:pPr>
    <w:rPr>
      <w:b/>
      <w:bCs/>
      <w:color w:val="1F4E79"/>
      <w:sz w:val="28"/>
      <w:szCs w:val="28"/>
    </w:rPr>
  </w:style>
  <w:style w:type="paragraph" w:styleId="Heading2">
    <w:name w:val="heading 2"/>
    <w:uiPriority w:val="9"/>
    <w:unhideWhenUsed/>
    <w:qFormat/>
    <w:pPr>
      <w:spacing w:before="220" w:after="100"/>
      <w:outlineLvl w:val="1"/>
    </w:pPr>
    <w:rPr>
      <w:b/>
      <w:bCs/>
      <w:color w:val="1F4E79"/>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475C07"/>
    <w:pPr>
      <w:tabs>
        <w:tab w:val="center" w:pos="4680"/>
        <w:tab w:val="right" w:pos="9360"/>
      </w:tabs>
    </w:pPr>
  </w:style>
  <w:style w:type="character" w:customStyle="1" w:styleId="HeaderChar">
    <w:name w:val="Header Char"/>
    <w:basedOn w:val="DefaultParagraphFont"/>
    <w:link w:val="Header"/>
    <w:uiPriority w:val="99"/>
    <w:rsid w:val="00475C07"/>
  </w:style>
  <w:style w:type="paragraph" w:styleId="Footer">
    <w:name w:val="footer"/>
    <w:basedOn w:val="Normal"/>
    <w:link w:val="FooterChar"/>
    <w:uiPriority w:val="99"/>
    <w:unhideWhenUsed/>
    <w:rsid w:val="00475C07"/>
    <w:pPr>
      <w:tabs>
        <w:tab w:val="center" w:pos="4680"/>
        <w:tab w:val="right" w:pos="9360"/>
      </w:tabs>
    </w:pPr>
  </w:style>
  <w:style w:type="character" w:customStyle="1" w:styleId="FooterChar">
    <w:name w:val="Footer Char"/>
    <w:basedOn w:val="DefaultParagraphFont"/>
    <w:link w:val="Footer"/>
    <w:uiPriority w:val="99"/>
    <w:rsid w:val="00475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lb.hud.gov/sites/dfiles/CPD/documents/CoC-2023-WA_Press.pdf" TargetMode="External"/><Relationship Id="rId18" Type="http://schemas.openxmlformats.org/officeDocument/2006/relationships/hyperlink" Target="https://voaspokane.org/locations/crosswalk-youth-shelter/" TargetMode="External"/><Relationship Id="rId26" Type="http://schemas.openxmlformats.org/officeDocument/2006/relationships/hyperlink" Target="https://www.rangemedia.co/spokane-hope-house-city-council-homeless-shelter/" TargetMode="External"/><Relationship Id="rId39" Type="http://schemas.openxmlformats.org/officeDocument/2006/relationships/footer" Target="footer1.xml"/><Relationship Id="rId21" Type="http://schemas.openxmlformats.org/officeDocument/2006/relationships/hyperlink" Target="https://voaspokane.org/locations/young-adult-shelter/" TargetMode="External"/><Relationship Id="rId34" Type="http://schemas.openxmlformats.org/officeDocument/2006/relationships/hyperlink" Target="https://www.va.gov/homeless/ssvf/ssvf-overview/" TargetMode="External"/><Relationship Id="rId42" Type="http://schemas.openxmlformats.org/officeDocument/2006/relationships/footer" Target="footer3.xml"/><Relationship Id="rId7" Type="http://schemas.openxmlformats.org/officeDocument/2006/relationships/hyperlink" Target="https://www.hud.gov/news/hud-no-26-031" TargetMode="External"/><Relationship Id="rId2" Type="http://schemas.openxmlformats.org/officeDocument/2006/relationships/styles" Target="styles.xml"/><Relationship Id="rId16" Type="http://schemas.openxmlformats.org/officeDocument/2006/relationships/hyperlink" Target="https://www.spokanecounty.gov/5698/2025-Homeless-Services-Projects" TargetMode="External"/><Relationship Id="rId20" Type="http://schemas.openxmlformats.org/officeDocument/2006/relationships/hyperlink" Target="https://voaspokane.org/locations/aston-bleck-apartments/" TargetMode="External"/><Relationship Id="rId29" Type="http://schemas.openxmlformats.org/officeDocument/2006/relationships/hyperlink" Target="https://www.kxly.com/news/hope-house-transition-forces-community-to-find-alternative-shelters-for-women-experiencing-homelessness/article_3700a34c-0131-11f0-a931-c32f6d14f828.html" TargetMode="External"/><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ollcall.com/2026/05/04/hud-to-try-again-to-change-homelessness-assistance-program/" TargetMode="External"/><Relationship Id="rId24" Type="http://schemas.openxmlformats.org/officeDocument/2006/relationships/hyperlink" Target="https://www.voa.org/affiliates/volunteers-of-america-eastern-washington-northern-idaho/" TargetMode="External"/><Relationship Id="rId32" Type="http://schemas.openxmlformats.org/officeDocument/2006/relationships/hyperlink" Target="https://www.spokesman.com/stories/2022/oct/25/volunteers-of-america-eastern-washington-will-open/"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my.spokanecity.org/chhs/programs/" TargetMode="External"/><Relationship Id="rId23" Type="http://schemas.openxmlformats.org/officeDocument/2006/relationships/hyperlink" Target="https://homelessshelters.net/shelters/united-states/washington/spokane/volunteers-of-america-spokane-the-marilee/" TargetMode="External"/><Relationship Id="rId28" Type="http://schemas.openxmlformats.org/officeDocument/2006/relationships/hyperlink" Target="https://www.thecentersquare.com/washington/article_cd0179ec-e995-11ef-80f5-e76e66b61254.html" TargetMode="External"/><Relationship Id="rId36" Type="http://schemas.openxmlformats.org/officeDocument/2006/relationships/hyperlink" Target="https://taggs.hhs.gov/Detail/RecipDetail?arg_EntityId=wUsOWaMGmKdeNY4I/XXn7g%3D%3D" TargetMode="External"/><Relationship Id="rId10" Type="http://schemas.openxmlformats.org/officeDocument/2006/relationships/hyperlink" Target="https://www.naco.org/news/litigation-delays-new-funding-congress-directs-hud-renew-expired-continuum-care-projects" TargetMode="External"/><Relationship Id="rId19" Type="http://schemas.openxmlformats.org/officeDocument/2006/relationships/hyperlink" Target="https://voaspokane.org/locations/alexandrias-house/" TargetMode="External"/><Relationship Id="rId31" Type="http://schemas.openxmlformats.org/officeDocument/2006/relationships/hyperlink" Target="https://innovia.org/stories/voa-crosswalk-shelter-serves-spokanes-most-vulnerable-youth/"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aco.org/news/hud-temporarily-withdraws-continuum-care-nofo-amid-program-uncertainty" TargetMode="External"/><Relationship Id="rId14" Type="http://schemas.openxmlformats.org/officeDocument/2006/relationships/hyperlink" Target="https://static.spokanecity.org/documents/chhs/plans-reports/planning/2026-annual-action-plan-draft.pdf" TargetMode="External"/><Relationship Id="rId22" Type="http://schemas.openxmlformats.org/officeDocument/2006/relationships/hyperlink" Target="https://voaspokane.org/locations/veterans-housing/" TargetMode="External"/><Relationship Id="rId27" Type="http://schemas.openxmlformats.org/officeDocument/2006/relationships/hyperlink" Target="https://www.krem.com/article/news/local/spokane-mayor-hope-house-closure-prevention/293-c5f2eb46-4580-48a0-9fab-d3dfd2558446" TargetMode="External"/><Relationship Id="rId30" Type="http://schemas.openxmlformats.org/officeDocument/2006/relationships/hyperlink" Target="https://www.spokanejournal.com/articles/17466-crosswalk-nears-completion" TargetMode="External"/><Relationship Id="rId35" Type="http://schemas.openxmlformats.org/officeDocument/2006/relationships/hyperlink" Target="https://acf.gov/fysb/programs/runaway-homeless-youth" TargetMode="External"/><Relationship Id="rId43" Type="http://schemas.openxmlformats.org/officeDocument/2006/relationships/fontTable" Target="fontTable.xml"/><Relationship Id="rId8" Type="http://schemas.openxmlformats.org/officeDocument/2006/relationships/hyperlink" Target="https://endhomelessness.org/blog/after-the-shutdown-what-everyone-needs-to-know-about-the-upcoming-nofo/" TargetMode="External"/><Relationship Id="rId3" Type="http://schemas.openxmlformats.org/officeDocument/2006/relationships/settings" Target="settings.xml"/><Relationship Id="rId12" Type="http://schemas.openxmlformats.org/officeDocument/2006/relationships/hyperlink" Target="https://www.reuters.com/legal/government/trump-administration-cannot-alter-homelessness-funding-conditions-us-court-rules-2026-04-01/" TargetMode="External"/><Relationship Id="rId17" Type="http://schemas.openxmlformats.org/officeDocument/2006/relationships/hyperlink" Target="https://voaspokane.org/locations/hope-house/" TargetMode="External"/><Relationship Id="rId25" Type="http://schemas.openxmlformats.org/officeDocument/2006/relationships/hyperlink" Target="https://www.thefigtree.org/jan17/010117voaschott.html" TargetMode="External"/><Relationship Id="rId33" Type="http://schemas.openxmlformats.org/officeDocument/2006/relationships/hyperlink" Target="https://www.spokesman.com/stories/2016/jul/28/spokane-catholic-charities-voa-homeless-housing/" TargetMode="External"/><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6099</Words>
  <Characters>36477</Characters>
  <Application>Microsoft Office Word</Application>
  <DocSecurity>0</DocSecurity>
  <Lines>2145</Lines>
  <Paragraphs>2027</Paragraphs>
  <ScaleCrop>false</ScaleCrop>
  <Company/>
  <LinksUpToDate>false</LinksUpToDate>
  <CharactersWithSpaces>40549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VOAEW NOFO Impact Memorandum</dc:title>
  <dc:creator>Gavin Cooley</dc:creator>
  <cp:lastModifiedBy>Gavin Cooley</cp:lastModifiedBy>
  <cp:revision>2</cp:revision>
  <dcterms:created xsi:type="dcterms:W3CDTF">2026-05-28T19:05:00Z</dcterms:created>
  <dcterms:modified xsi:type="dcterms:W3CDTF">2026-05-28T19:05:00Z</dcterms:modified>
</cp:coreProperties>
</file>